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C0" w:rsidRPr="00B433A8" w:rsidRDefault="003A2EC0" w:rsidP="003A2EC0">
      <w:pPr>
        <w:rPr>
          <w:rFonts w:eastAsia="黑体"/>
          <w:sz w:val="32"/>
          <w:szCs w:val="32"/>
        </w:rPr>
      </w:pPr>
      <w:r w:rsidRPr="00B433A8">
        <w:rPr>
          <w:rFonts w:eastAsia="黑体" w:hint="eastAsia"/>
          <w:sz w:val="32"/>
          <w:szCs w:val="32"/>
        </w:rPr>
        <w:t>附件</w:t>
      </w:r>
    </w:p>
    <w:p w:rsidR="003A2EC0" w:rsidRPr="00B433A8" w:rsidRDefault="003A2EC0" w:rsidP="003A2EC0">
      <w:pPr>
        <w:spacing w:line="220" w:lineRule="atLeast"/>
        <w:ind w:firstLineChars="200" w:firstLine="880"/>
        <w:jc w:val="center"/>
        <w:rPr>
          <w:rFonts w:eastAsia="方正小标宋简体"/>
          <w:color w:val="000000"/>
          <w:sz w:val="44"/>
          <w:szCs w:val="44"/>
        </w:rPr>
      </w:pPr>
      <w:r w:rsidRPr="00B433A8">
        <w:rPr>
          <w:rFonts w:eastAsia="方正小标宋简体" w:hint="eastAsia"/>
          <w:color w:val="000000"/>
          <w:sz w:val="44"/>
          <w:szCs w:val="44"/>
        </w:rPr>
        <w:t>29</w:t>
      </w:r>
      <w:r w:rsidRPr="00B433A8">
        <w:rPr>
          <w:rFonts w:eastAsia="方正小标宋简体" w:hint="eastAsia"/>
          <w:color w:val="000000"/>
          <w:sz w:val="44"/>
          <w:szCs w:val="44"/>
        </w:rPr>
        <w:t>批次不符合规定药品名单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298"/>
        <w:gridCol w:w="1843"/>
        <w:gridCol w:w="992"/>
        <w:gridCol w:w="1134"/>
        <w:gridCol w:w="1985"/>
        <w:gridCol w:w="2268"/>
        <w:gridCol w:w="990"/>
        <w:gridCol w:w="1419"/>
        <w:gridCol w:w="1701"/>
      </w:tblGrid>
      <w:tr w:rsidR="003A2EC0" w:rsidRPr="00B433A8" w:rsidTr="00133E0A">
        <w:trPr>
          <w:trHeight w:val="98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药品品名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标示生产企业</w:t>
            </w: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药品</w:t>
            </w: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规格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生产批号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检品来源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检验</w:t>
            </w:r>
            <w:r>
              <w:rPr>
                <w:rFonts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结果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不合格项目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 w:rsidRPr="00B433A8">
              <w:rPr>
                <w:rFonts w:eastAsia="仿宋_GB2312" w:hint="eastAsia"/>
                <w:b/>
                <w:bCs/>
                <w:color w:val="000000"/>
                <w:szCs w:val="21"/>
              </w:rPr>
              <w:t>检验机构名称</w:t>
            </w:r>
          </w:p>
        </w:tc>
      </w:tr>
      <w:tr w:rsidR="003A2EC0" w:rsidRPr="00B433A8" w:rsidTr="00133E0A">
        <w:trPr>
          <w:trHeight w:val="108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 xml:space="preserve">1 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阿司匹林肠溶片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河北金砖药业有限公司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50mg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180402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成都和济堂大药房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年版二部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](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游离水杨酸）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863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 xml:space="preserve">2 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三七丹参片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湖南守护神制药有限公司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每片重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0.45g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171201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四川铭维医药有限公司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国家食品药品监督管理局国家药品标准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 xml:space="preserve">YBZ00152005-2009Z 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（重量差异）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调经祛斑胶囊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青海省格拉丹东药业有限公司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每粒装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0.3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1712213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中江县美迪大药房连锁三十五店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国家食品药品监督管理局国家药品标准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WS-10710(ZD-0710)-2002-2012Z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（水分）、（装量差异）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德阳市食品药品安全检验检测中心</w:t>
            </w:r>
          </w:p>
        </w:tc>
      </w:tr>
      <w:tr w:rsidR="003A2EC0" w:rsidRPr="00B433A8" w:rsidTr="00133E0A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喉舒宁片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广西麦克健丰制药有限公司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每片重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0.28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190201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广元市成林平价大药房连锁有限公司青川县德寿堂药店（加盟店）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国家食品药品监督管理局标准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YBZ11082009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广元市食品药品检验检测中心</w:t>
            </w:r>
          </w:p>
        </w:tc>
      </w:tr>
      <w:tr w:rsidR="003A2EC0" w:rsidRPr="00B433A8" w:rsidTr="00133E0A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通脉颗粒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甘肃省金羚集团药业有限公司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每袋装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10g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20180610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剑阁县康源药业连锁有限公司武连中西药店（加盟店）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国家食品药品监督管理总局国家药品标准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WS</w:t>
            </w:r>
            <w:r w:rsidRPr="00B433A8">
              <w:rPr>
                <w:rFonts w:eastAsia="仿宋_GB2312" w:hint="eastAsia"/>
                <w:color w:val="000000"/>
                <w:szCs w:val="21"/>
                <w:vertAlign w:val="subscript"/>
              </w:rPr>
              <w:t>3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-B-0824-91-2015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（装量差异）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广元市食品药品检验检测中心</w:t>
            </w:r>
          </w:p>
        </w:tc>
      </w:tr>
      <w:tr w:rsidR="003A2EC0" w:rsidRPr="00B433A8" w:rsidTr="00133E0A">
        <w:trPr>
          <w:trHeight w:val="115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胃灵颗粒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陕西君寿堂制药有限公司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每袋装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5g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180602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安岳县岳阳镇杏林鑫圣大药房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《卫生部药品标准》中药成方制剂第六册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（装量差异）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资阳市食品药品检验检测中心</w:t>
            </w:r>
          </w:p>
        </w:tc>
      </w:tr>
      <w:tr w:rsidR="003A2EC0" w:rsidRPr="00B433A8" w:rsidTr="00133E0A">
        <w:trPr>
          <w:trHeight w:val="662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伤科跌打片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安徽永生堂药业有限责任公司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每片重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0.3g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180102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荣县过水镇刘家庙村卫生室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国家食品药品监督管理局标准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YBZ04662009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（重量差异）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自贡检验检测院</w:t>
            </w:r>
          </w:p>
        </w:tc>
      </w:tr>
      <w:tr w:rsidR="003A2EC0" w:rsidRPr="00B433A8" w:rsidTr="00133E0A">
        <w:trPr>
          <w:trHeight w:val="662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决明子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江西彭氏国药堂饮片有限公司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18111415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成都健万佳大药房有限公司郫都区郫筒街道星萝路药店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含量测定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](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大黄酚）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决明子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四川圣上大健康药业有限公司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180701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简阳市康之欣大药房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含量测定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](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大黄酚）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7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浙贝母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四川省泓圃药业有限公司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180901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都江堰兴开骨科医院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rPr>
                <w:rFonts w:eastAsia="仿宋_GB2312"/>
                <w:szCs w:val="21"/>
              </w:rPr>
            </w:pPr>
            <w:r w:rsidRPr="00B433A8">
              <w:rPr>
                <w:rFonts w:eastAsia="仿宋_GB2312" w:hint="eastAsia"/>
                <w:szCs w:val="21"/>
              </w:rPr>
              <w:t>《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，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）显微鉴别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991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浙贝母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四川麒源药业有限责任公司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190401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青白江区一千药房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，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）显微鉴别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浙贝母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四川博仁药业有限责任公司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邛崃市回龙镇卫生院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，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）显微鉴别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炙甘草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四川固康药业有限责任公司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190203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金堂县赵镇同庆丰药房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含量测定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（甘草苷）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 xml:space="preserve">  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前胡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四川生乐制药有限公司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龙泉驿区洛带镇民生堂药店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（总灰分）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前胡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四川同正堂中药饮片有限公司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(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四川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190301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成都市大邑医药有限责任公司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含量测量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（白花前胡甲素）、（白花前胡乙素）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成都市食品药品检验研究院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蔓荆子（炒蔓荆子）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凉山新鑫中药饮片有限公司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180801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广元市成林平价大药房连锁有限公司青川县康祥药店（加盟店）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（水分）、（总灰分）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浸出物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广元市食品药品检验检测中心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罗布麻叶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重庆众妙药业有限公司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190401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四川永正药业有限公司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];[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）显微鉴别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泸州市食品药品检验所</w:t>
            </w:r>
          </w:p>
        </w:tc>
      </w:tr>
      <w:tr w:rsidR="003A2EC0" w:rsidRPr="00B433A8" w:rsidTr="00133E0A">
        <w:trPr>
          <w:trHeight w:val="1265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罗布麻叶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成都仁济宏药业有限公司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160801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泸州宝光医药有限公司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];[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1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）显微鉴别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谷精草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凉山新鑫中药饮片有限公司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180901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世安诊所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泸州市食品药品检验所</w:t>
            </w:r>
          </w:p>
        </w:tc>
      </w:tr>
      <w:tr w:rsidR="003A2EC0" w:rsidRPr="00B433A8" w:rsidTr="00133E0A">
        <w:trPr>
          <w:trHeight w:val="1324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白矾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江西康齐乐中药材有限公司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20180701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泸州得森康医药有限公司合江县三一五连锁店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](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铵盐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茜草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四川千金方中药饮片有限公司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141101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泸州市龙马潭区恒府药房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《四川省中药饮片炮制规范》二</w:t>
            </w:r>
            <w:r w:rsidRPr="00B433A8">
              <w:rPr>
                <w:rFonts w:eastAsia="微软雅黑" w:hint="eastAsia"/>
                <w:color w:val="000000"/>
                <w:szCs w:val="21"/>
              </w:rPr>
              <w:t>〇〇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二年版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泸州市食品药品检验所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天冬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四川云亳堂药业有限公司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180501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明仁堂中医诊所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眉山市食品药品检验检测中心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柴胡（南柴胡）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四川仁禾中药饮片有限公司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威远县中医医院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内江市食品药品检验检测中心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海风藤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四川云亳堂药业有限公司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180601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遂宁正和祥药业有限公司射洪一店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《四川省中药饮片炮制规范》（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年版）</w:t>
            </w:r>
          </w:p>
        </w:tc>
        <w:tc>
          <w:tcPr>
            <w:tcW w:w="990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四川金道康医药有限公司</w:t>
            </w:r>
          </w:p>
        </w:tc>
        <w:tc>
          <w:tcPr>
            <w:tcW w:w="2268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重楼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内江良辉药业有限公司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160301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遂宁正和祥药业有限公司射洪解放街店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98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遂宁市康瑞祥药房连锁射洪树清店</w:t>
            </w:r>
          </w:p>
        </w:tc>
        <w:tc>
          <w:tcPr>
            <w:tcW w:w="2268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0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重楼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四川五芝中药饮片有限公司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170701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宜宾吉康药品零售连锁有限责任公司江安县环城路连锁店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（水分）、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含量测定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（重楼皂苷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I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、重楼皂苷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II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、重楼皂苷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VI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和重楼皂苷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VII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的总量）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宜宾市食品药品检验检测中心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 xml:space="preserve">                          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白头翁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江西樟树成方中药饮片有限公司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19050101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四川蓬溪汇通药业有限公司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性状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，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鉴别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][(1)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显微特征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,(2)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薄层色谱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遂宁市食品药品检验所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石韦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四川意和药业有限公司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161101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宜宾市翠屏区沙坪社区卫生服务中心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（水分）、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含量测定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（绿原酸）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宜宾市食品药品检验检测中心</w:t>
            </w:r>
          </w:p>
        </w:tc>
      </w:tr>
      <w:tr w:rsidR="003A2EC0" w:rsidRPr="00B433A8" w:rsidTr="00133E0A">
        <w:trPr>
          <w:trHeight w:val="1089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水蛭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成都科欣药业有限公司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151201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四川一心堂医药连锁有限公司江安东正街店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《中国药典》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2015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不合格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[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检查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]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>（酸碱度）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A2EC0" w:rsidRPr="00B433A8" w:rsidRDefault="003A2EC0" w:rsidP="00133E0A"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B433A8">
              <w:rPr>
                <w:rFonts w:eastAsia="仿宋_GB2312" w:hint="eastAsia"/>
                <w:color w:val="000000"/>
                <w:szCs w:val="21"/>
              </w:rPr>
              <w:t>宜宾市食品药品检验检测中心</w:t>
            </w:r>
            <w:r w:rsidRPr="00B433A8">
              <w:rPr>
                <w:rFonts w:eastAsia="仿宋_GB2312" w:hint="eastAsia"/>
                <w:color w:val="000000"/>
                <w:szCs w:val="21"/>
              </w:rPr>
              <w:t xml:space="preserve">  </w:t>
            </w:r>
          </w:p>
        </w:tc>
      </w:tr>
    </w:tbl>
    <w:p w:rsidR="003A2EC0" w:rsidRPr="00B433A8" w:rsidRDefault="003A2EC0" w:rsidP="003A2EC0">
      <w:pPr>
        <w:spacing w:line="400" w:lineRule="exact"/>
        <w:rPr>
          <w:rFonts w:eastAsia="仿宋_GB2312"/>
          <w:szCs w:val="21"/>
        </w:rPr>
      </w:pPr>
    </w:p>
    <w:p w:rsidR="003A2EC0" w:rsidRPr="00B433A8" w:rsidRDefault="003A2EC0" w:rsidP="003A2E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A2EC0" w:rsidRPr="000276C4" w:rsidRDefault="003A2EC0" w:rsidP="003A2E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A2EC0" w:rsidRPr="000276C4" w:rsidRDefault="003A2EC0" w:rsidP="003A2E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A2EC0" w:rsidRPr="000276C4" w:rsidRDefault="003A2EC0" w:rsidP="003A2E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A2EC0" w:rsidRPr="000276C4" w:rsidRDefault="003A2EC0" w:rsidP="003A2EC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A2EC0" w:rsidRPr="00611BC5" w:rsidRDefault="003A2EC0" w:rsidP="003A2EC0">
      <w:pPr>
        <w:snapToGrid w:val="0"/>
        <w:spacing w:line="360" w:lineRule="auto"/>
        <w:rPr>
          <w:rFonts w:eastAsia="黑体"/>
          <w:sz w:val="32"/>
          <w:szCs w:val="32"/>
        </w:rPr>
      </w:pPr>
    </w:p>
    <w:p w:rsidR="004A5D52" w:rsidRDefault="004A5D52">
      <w:bookmarkStart w:id="0" w:name="_GoBack"/>
      <w:bookmarkEnd w:id="0"/>
    </w:p>
    <w:sectPr w:rsidR="004A5D52" w:rsidSect="00B433A8">
      <w:footerReference w:type="default" r:id="rId6"/>
      <w:footerReference w:type="first" r:id="rId7"/>
      <w:pgSz w:w="16838" w:h="11906" w:orient="landscape"/>
      <w:pgMar w:top="2098" w:right="1588" w:bottom="2098" w:left="1588" w:header="851" w:footer="1757" w:gutter="0"/>
      <w:pgNumType w:fmt="numberInDash" w:chapStyle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7F" w:rsidRDefault="005D317F" w:rsidP="003A2EC0">
      <w:r>
        <w:separator/>
      </w:r>
    </w:p>
  </w:endnote>
  <w:endnote w:type="continuationSeparator" w:id="0">
    <w:p w:rsidR="005D317F" w:rsidRDefault="005D317F" w:rsidP="003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0871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33A8" w:rsidRPr="00B433A8" w:rsidRDefault="005D317F" w:rsidP="00B433A8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B433A8">
          <w:rPr>
            <w:rFonts w:ascii="宋体" w:eastAsia="宋体" w:hAnsi="宋体"/>
            <w:sz w:val="28"/>
            <w:szCs w:val="28"/>
          </w:rPr>
          <w:fldChar w:fldCharType="begin"/>
        </w:r>
        <w:r w:rsidRPr="00B433A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433A8">
          <w:rPr>
            <w:rFonts w:ascii="宋体" w:eastAsia="宋体" w:hAnsi="宋体"/>
            <w:sz w:val="28"/>
            <w:szCs w:val="28"/>
          </w:rPr>
          <w:fldChar w:fldCharType="separate"/>
        </w:r>
        <w:r w:rsidR="003A2EC0" w:rsidRPr="003A2EC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A2EC0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B433A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7535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433A8" w:rsidRPr="00B433A8" w:rsidRDefault="005D317F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B433A8">
          <w:rPr>
            <w:rFonts w:ascii="宋体" w:eastAsia="宋体" w:hAnsi="宋体"/>
            <w:sz w:val="28"/>
            <w:szCs w:val="28"/>
          </w:rPr>
          <w:fldChar w:fldCharType="begin"/>
        </w:r>
        <w:r w:rsidRPr="00B433A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433A8">
          <w:rPr>
            <w:rFonts w:ascii="宋体" w:eastAsia="宋体" w:hAnsi="宋体"/>
            <w:sz w:val="28"/>
            <w:szCs w:val="28"/>
          </w:rPr>
          <w:fldChar w:fldCharType="separate"/>
        </w:r>
        <w:r w:rsidR="003A2EC0" w:rsidRPr="003A2EC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A2EC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433A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276C4" w:rsidRPr="000276C4" w:rsidRDefault="005D317F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7F" w:rsidRDefault="005D317F" w:rsidP="003A2EC0">
      <w:r>
        <w:separator/>
      </w:r>
    </w:p>
  </w:footnote>
  <w:footnote w:type="continuationSeparator" w:id="0">
    <w:p w:rsidR="005D317F" w:rsidRDefault="005D317F" w:rsidP="003A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00"/>
    <w:rsid w:val="00001CEF"/>
    <w:rsid w:val="0001009F"/>
    <w:rsid w:val="00020AE2"/>
    <w:rsid w:val="000212A7"/>
    <w:rsid w:val="00022C99"/>
    <w:rsid w:val="000453C2"/>
    <w:rsid w:val="000528FB"/>
    <w:rsid w:val="00061516"/>
    <w:rsid w:val="00065F05"/>
    <w:rsid w:val="00067D44"/>
    <w:rsid w:val="000843CB"/>
    <w:rsid w:val="0008483A"/>
    <w:rsid w:val="000954D7"/>
    <w:rsid w:val="00097836"/>
    <w:rsid w:val="000A7172"/>
    <w:rsid w:val="000B2842"/>
    <w:rsid w:val="000B730E"/>
    <w:rsid w:val="000C3706"/>
    <w:rsid w:val="000C3D4F"/>
    <w:rsid w:val="000C741B"/>
    <w:rsid w:val="000D5DB2"/>
    <w:rsid w:val="000D619C"/>
    <w:rsid w:val="000F2784"/>
    <w:rsid w:val="00101C98"/>
    <w:rsid w:val="00102087"/>
    <w:rsid w:val="00123E55"/>
    <w:rsid w:val="00130FFB"/>
    <w:rsid w:val="001353EA"/>
    <w:rsid w:val="0014730C"/>
    <w:rsid w:val="00152141"/>
    <w:rsid w:val="00155695"/>
    <w:rsid w:val="00155F61"/>
    <w:rsid w:val="00156BB7"/>
    <w:rsid w:val="001576E9"/>
    <w:rsid w:val="00174BC2"/>
    <w:rsid w:val="0018138F"/>
    <w:rsid w:val="0018256E"/>
    <w:rsid w:val="001A3B8B"/>
    <w:rsid w:val="001A4E39"/>
    <w:rsid w:val="001B0525"/>
    <w:rsid w:val="001B1BB7"/>
    <w:rsid w:val="001B68C8"/>
    <w:rsid w:val="001C12C7"/>
    <w:rsid w:val="001C2600"/>
    <w:rsid w:val="001E625F"/>
    <w:rsid w:val="001F691E"/>
    <w:rsid w:val="00200616"/>
    <w:rsid w:val="00204E9A"/>
    <w:rsid w:val="00213345"/>
    <w:rsid w:val="00227994"/>
    <w:rsid w:val="00232972"/>
    <w:rsid w:val="00234660"/>
    <w:rsid w:val="00242E54"/>
    <w:rsid w:val="00243B35"/>
    <w:rsid w:val="00247C57"/>
    <w:rsid w:val="00260043"/>
    <w:rsid w:val="00290759"/>
    <w:rsid w:val="002A0D4C"/>
    <w:rsid w:val="002B02A6"/>
    <w:rsid w:val="002B5BC4"/>
    <w:rsid w:val="002C7044"/>
    <w:rsid w:val="002D0603"/>
    <w:rsid w:val="002D2D4D"/>
    <w:rsid w:val="002D6975"/>
    <w:rsid w:val="002E6030"/>
    <w:rsid w:val="0031230E"/>
    <w:rsid w:val="00326935"/>
    <w:rsid w:val="00326F1A"/>
    <w:rsid w:val="003316C4"/>
    <w:rsid w:val="0033336E"/>
    <w:rsid w:val="00334A99"/>
    <w:rsid w:val="00346E9F"/>
    <w:rsid w:val="003555A5"/>
    <w:rsid w:val="00356A7C"/>
    <w:rsid w:val="00367185"/>
    <w:rsid w:val="00367DD4"/>
    <w:rsid w:val="003717CF"/>
    <w:rsid w:val="003724A8"/>
    <w:rsid w:val="003737CF"/>
    <w:rsid w:val="00375104"/>
    <w:rsid w:val="00375F15"/>
    <w:rsid w:val="003909FB"/>
    <w:rsid w:val="00394ED1"/>
    <w:rsid w:val="003A2EC0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2D9A"/>
    <w:rsid w:val="00433864"/>
    <w:rsid w:val="00440155"/>
    <w:rsid w:val="0045070E"/>
    <w:rsid w:val="00451134"/>
    <w:rsid w:val="00467D91"/>
    <w:rsid w:val="0047533D"/>
    <w:rsid w:val="00481D70"/>
    <w:rsid w:val="00481F3D"/>
    <w:rsid w:val="00485602"/>
    <w:rsid w:val="004A5D52"/>
    <w:rsid w:val="004D27EA"/>
    <w:rsid w:val="004D6500"/>
    <w:rsid w:val="004D72A9"/>
    <w:rsid w:val="004D764B"/>
    <w:rsid w:val="004E4CCA"/>
    <w:rsid w:val="004F2E0B"/>
    <w:rsid w:val="00502547"/>
    <w:rsid w:val="005042AA"/>
    <w:rsid w:val="0050480D"/>
    <w:rsid w:val="00506CB7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764D3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317F"/>
    <w:rsid w:val="005D4941"/>
    <w:rsid w:val="005E380F"/>
    <w:rsid w:val="0060381F"/>
    <w:rsid w:val="006213BE"/>
    <w:rsid w:val="0062245A"/>
    <w:rsid w:val="00631A62"/>
    <w:rsid w:val="006373D1"/>
    <w:rsid w:val="00637A6A"/>
    <w:rsid w:val="006456AA"/>
    <w:rsid w:val="00654596"/>
    <w:rsid w:val="006622B9"/>
    <w:rsid w:val="00672CC5"/>
    <w:rsid w:val="006867B3"/>
    <w:rsid w:val="006905B4"/>
    <w:rsid w:val="00691BFB"/>
    <w:rsid w:val="0069788C"/>
    <w:rsid w:val="006A06B9"/>
    <w:rsid w:val="006A0F6C"/>
    <w:rsid w:val="006A1C95"/>
    <w:rsid w:val="006A1F69"/>
    <w:rsid w:val="006A5275"/>
    <w:rsid w:val="006A5DE0"/>
    <w:rsid w:val="006B398B"/>
    <w:rsid w:val="006D0EBF"/>
    <w:rsid w:val="006D16AF"/>
    <w:rsid w:val="006D21F3"/>
    <w:rsid w:val="006D39FD"/>
    <w:rsid w:val="006E52EA"/>
    <w:rsid w:val="006E68EA"/>
    <w:rsid w:val="006E7BB4"/>
    <w:rsid w:val="006F1095"/>
    <w:rsid w:val="00702CE5"/>
    <w:rsid w:val="007143ED"/>
    <w:rsid w:val="007154FA"/>
    <w:rsid w:val="007253B9"/>
    <w:rsid w:val="00731B17"/>
    <w:rsid w:val="00737DEB"/>
    <w:rsid w:val="0074318A"/>
    <w:rsid w:val="007474DC"/>
    <w:rsid w:val="00747EA5"/>
    <w:rsid w:val="007570BC"/>
    <w:rsid w:val="0076657A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36D7"/>
    <w:rsid w:val="00876C75"/>
    <w:rsid w:val="00877746"/>
    <w:rsid w:val="00877E34"/>
    <w:rsid w:val="00880DC3"/>
    <w:rsid w:val="00895978"/>
    <w:rsid w:val="008A12E7"/>
    <w:rsid w:val="008A6654"/>
    <w:rsid w:val="008A6928"/>
    <w:rsid w:val="008B7241"/>
    <w:rsid w:val="008E1343"/>
    <w:rsid w:val="008E1D04"/>
    <w:rsid w:val="008E38D9"/>
    <w:rsid w:val="008E3F3B"/>
    <w:rsid w:val="008F290A"/>
    <w:rsid w:val="008F4862"/>
    <w:rsid w:val="008F6205"/>
    <w:rsid w:val="0090174D"/>
    <w:rsid w:val="0091521F"/>
    <w:rsid w:val="009168F2"/>
    <w:rsid w:val="009171E4"/>
    <w:rsid w:val="009204BD"/>
    <w:rsid w:val="00924D19"/>
    <w:rsid w:val="0093663F"/>
    <w:rsid w:val="009428DB"/>
    <w:rsid w:val="00947359"/>
    <w:rsid w:val="009547ED"/>
    <w:rsid w:val="00957D4E"/>
    <w:rsid w:val="00977570"/>
    <w:rsid w:val="00980A13"/>
    <w:rsid w:val="00983673"/>
    <w:rsid w:val="00983F20"/>
    <w:rsid w:val="009973D3"/>
    <w:rsid w:val="009A4595"/>
    <w:rsid w:val="009C3C0F"/>
    <w:rsid w:val="009C3C96"/>
    <w:rsid w:val="009C41C1"/>
    <w:rsid w:val="009D5612"/>
    <w:rsid w:val="009D71AC"/>
    <w:rsid w:val="009E12B0"/>
    <w:rsid w:val="009E32F2"/>
    <w:rsid w:val="009E3FC5"/>
    <w:rsid w:val="009E6508"/>
    <w:rsid w:val="009E70D1"/>
    <w:rsid w:val="00A14B5C"/>
    <w:rsid w:val="00A14EB7"/>
    <w:rsid w:val="00A2723D"/>
    <w:rsid w:val="00A31AAC"/>
    <w:rsid w:val="00A351EB"/>
    <w:rsid w:val="00A3591F"/>
    <w:rsid w:val="00A435B8"/>
    <w:rsid w:val="00A53EB5"/>
    <w:rsid w:val="00A57F6C"/>
    <w:rsid w:val="00A60416"/>
    <w:rsid w:val="00A61C4E"/>
    <w:rsid w:val="00A73F17"/>
    <w:rsid w:val="00A85A4F"/>
    <w:rsid w:val="00A96A7A"/>
    <w:rsid w:val="00AA16D0"/>
    <w:rsid w:val="00AA4ACF"/>
    <w:rsid w:val="00AA54B9"/>
    <w:rsid w:val="00AA5A84"/>
    <w:rsid w:val="00AB1C51"/>
    <w:rsid w:val="00AB265A"/>
    <w:rsid w:val="00AC37B2"/>
    <w:rsid w:val="00AD5C7E"/>
    <w:rsid w:val="00AE07D5"/>
    <w:rsid w:val="00AE763D"/>
    <w:rsid w:val="00AF3C4C"/>
    <w:rsid w:val="00AF56A7"/>
    <w:rsid w:val="00B07856"/>
    <w:rsid w:val="00B16402"/>
    <w:rsid w:val="00B166F5"/>
    <w:rsid w:val="00B2313C"/>
    <w:rsid w:val="00B25262"/>
    <w:rsid w:val="00B37D2A"/>
    <w:rsid w:val="00B47A99"/>
    <w:rsid w:val="00B47E52"/>
    <w:rsid w:val="00B60EC6"/>
    <w:rsid w:val="00B6513A"/>
    <w:rsid w:val="00B731A2"/>
    <w:rsid w:val="00B913CA"/>
    <w:rsid w:val="00B942C2"/>
    <w:rsid w:val="00B971A7"/>
    <w:rsid w:val="00BA28AC"/>
    <w:rsid w:val="00BA57AB"/>
    <w:rsid w:val="00BA7DF5"/>
    <w:rsid w:val="00BB2543"/>
    <w:rsid w:val="00BC4E87"/>
    <w:rsid w:val="00BC545B"/>
    <w:rsid w:val="00BC7CD8"/>
    <w:rsid w:val="00BD03BA"/>
    <w:rsid w:val="00BD34BC"/>
    <w:rsid w:val="00BD48F1"/>
    <w:rsid w:val="00BD4E53"/>
    <w:rsid w:val="00BF5D21"/>
    <w:rsid w:val="00C0133E"/>
    <w:rsid w:val="00C030B8"/>
    <w:rsid w:val="00C1245C"/>
    <w:rsid w:val="00C15C6E"/>
    <w:rsid w:val="00C16001"/>
    <w:rsid w:val="00C205F0"/>
    <w:rsid w:val="00C238C3"/>
    <w:rsid w:val="00C30159"/>
    <w:rsid w:val="00C32E65"/>
    <w:rsid w:val="00C345F2"/>
    <w:rsid w:val="00C43B0F"/>
    <w:rsid w:val="00C5487A"/>
    <w:rsid w:val="00C55A55"/>
    <w:rsid w:val="00C63CE0"/>
    <w:rsid w:val="00C75F42"/>
    <w:rsid w:val="00C83132"/>
    <w:rsid w:val="00C96659"/>
    <w:rsid w:val="00C96AD0"/>
    <w:rsid w:val="00CA2260"/>
    <w:rsid w:val="00CB21EE"/>
    <w:rsid w:val="00CB30D0"/>
    <w:rsid w:val="00CB748E"/>
    <w:rsid w:val="00CB7E59"/>
    <w:rsid w:val="00CC37B4"/>
    <w:rsid w:val="00CC5125"/>
    <w:rsid w:val="00CD1AD6"/>
    <w:rsid w:val="00CD3D79"/>
    <w:rsid w:val="00CD4D7F"/>
    <w:rsid w:val="00CD7141"/>
    <w:rsid w:val="00CE0FBF"/>
    <w:rsid w:val="00CF3C05"/>
    <w:rsid w:val="00D1523B"/>
    <w:rsid w:val="00D26A90"/>
    <w:rsid w:val="00D3261F"/>
    <w:rsid w:val="00D37F2D"/>
    <w:rsid w:val="00D43EC7"/>
    <w:rsid w:val="00D47B47"/>
    <w:rsid w:val="00D5555C"/>
    <w:rsid w:val="00D60E22"/>
    <w:rsid w:val="00D61A44"/>
    <w:rsid w:val="00D67008"/>
    <w:rsid w:val="00D73AFF"/>
    <w:rsid w:val="00D818FF"/>
    <w:rsid w:val="00D9400D"/>
    <w:rsid w:val="00DA2360"/>
    <w:rsid w:val="00DA569D"/>
    <w:rsid w:val="00DB0612"/>
    <w:rsid w:val="00DB6FD5"/>
    <w:rsid w:val="00DC336B"/>
    <w:rsid w:val="00DC473F"/>
    <w:rsid w:val="00DC7D95"/>
    <w:rsid w:val="00DE3DCF"/>
    <w:rsid w:val="00DF2545"/>
    <w:rsid w:val="00DF56A2"/>
    <w:rsid w:val="00E07AE9"/>
    <w:rsid w:val="00E10AB7"/>
    <w:rsid w:val="00E20BAF"/>
    <w:rsid w:val="00E23681"/>
    <w:rsid w:val="00E25E77"/>
    <w:rsid w:val="00E3555B"/>
    <w:rsid w:val="00E35982"/>
    <w:rsid w:val="00E42B6B"/>
    <w:rsid w:val="00E47B33"/>
    <w:rsid w:val="00E50732"/>
    <w:rsid w:val="00E55F10"/>
    <w:rsid w:val="00E67998"/>
    <w:rsid w:val="00E71DBE"/>
    <w:rsid w:val="00E73265"/>
    <w:rsid w:val="00E75BEE"/>
    <w:rsid w:val="00E85C23"/>
    <w:rsid w:val="00E879AD"/>
    <w:rsid w:val="00E90BA5"/>
    <w:rsid w:val="00E91591"/>
    <w:rsid w:val="00E96B90"/>
    <w:rsid w:val="00EA2EBF"/>
    <w:rsid w:val="00EA451C"/>
    <w:rsid w:val="00EB3E31"/>
    <w:rsid w:val="00EB3F6D"/>
    <w:rsid w:val="00ED1888"/>
    <w:rsid w:val="00ED5914"/>
    <w:rsid w:val="00EE3EED"/>
    <w:rsid w:val="00EE7779"/>
    <w:rsid w:val="00EF19BB"/>
    <w:rsid w:val="00EF2A97"/>
    <w:rsid w:val="00EF6576"/>
    <w:rsid w:val="00F027BD"/>
    <w:rsid w:val="00F215D5"/>
    <w:rsid w:val="00F30B55"/>
    <w:rsid w:val="00F3366F"/>
    <w:rsid w:val="00F44C80"/>
    <w:rsid w:val="00F45605"/>
    <w:rsid w:val="00F520C3"/>
    <w:rsid w:val="00F560A5"/>
    <w:rsid w:val="00F634ED"/>
    <w:rsid w:val="00F851B8"/>
    <w:rsid w:val="00F9376A"/>
    <w:rsid w:val="00FA1CD6"/>
    <w:rsid w:val="00FA47CC"/>
    <w:rsid w:val="00FA62C9"/>
    <w:rsid w:val="00FB75BE"/>
    <w:rsid w:val="00FC1BA0"/>
    <w:rsid w:val="00FC72C4"/>
    <w:rsid w:val="00FD1998"/>
    <w:rsid w:val="00FD33BC"/>
    <w:rsid w:val="00FE00D2"/>
    <w:rsid w:val="00FE2847"/>
    <w:rsid w:val="00FE48C0"/>
    <w:rsid w:val="00FF0D0B"/>
    <w:rsid w:val="00FF0D3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CE67A-39BA-4365-A5B3-812F981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A2E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蔡娟</cp:lastModifiedBy>
  <cp:revision>2</cp:revision>
  <dcterms:created xsi:type="dcterms:W3CDTF">2019-12-03T07:33:00Z</dcterms:created>
  <dcterms:modified xsi:type="dcterms:W3CDTF">2019-12-03T07:33:00Z</dcterms:modified>
</cp:coreProperties>
</file>