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line="378" w:lineRule="atLeast"/>
        <w:ind w:left="0" w:right="0" w:firstLine="0"/>
        <w:rPr>
          <w:rFonts w:hint="eastAsia" w:ascii="微软雅黑" w:hAnsi="微软雅黑" w:eastAsia="微软雅黑" w:cs="微软雅黑"/>
          <w:b/>
          <w:bCs/>
          <w:i w:val="0"/>
          <w:caps w:val="0"/>
          <w:color w:val="333333"/>
          <w:spacing w:val="0"/>
          <w:sz w:val="28"/>
          <w:szCs w:val="28"/>
          <w:shd w:val="clear" w:fill="FFFFFF"/>
        </w:rPr>
      </w:pPr>
      <w:r>
        <w:rPr>
          <w:rFonts w:hint="eastAsia" w:ascii="微软雅黑" w:hAnsi="微软雅黑" w:eastAsia="微软雅黑" w:cs="微软雅黑"/>
          <w:b/>
          <w:bCs/>
          <w:i w:val="0"/>
          <w:caps w:val="0"/>
          <w:color w:val="333333"/>
          <w:spacing w:val="0"/>
          <w:sz w:val="28"/>
          <w:szCs w:val="28"/>
          <w:shd w:val="clear" w:fill="FFFFFF"/>
        </w:rPr>
        <w:t>附表</w:t>
      </w:r>
    </w:p>
    <w:p>
      <w:pPr>
        <w:pStyle w:val="2"/>
        <w:keepNext w:val="0"/>
        <w:keepLines w:val="0"/>
        <w:widowControl/>
        <w:suppressLineNumbers w:val="0"/>
        <w:shd w:val="clear" w:fill="FFFFFF"/>
        <w:spacing w:before="0" w:beforeAutospacing="0" w:after="150" w:afterAutospacing="0" w:line="378" w:lineRule="atLeast"/>
        <w:ind w:left="0" w:right="0" w:firstLine="0"/>
        <w:jc w:val="center"/>
        <w:rPr>
          <w:rFonts w:hint="eastAsia" w:ascii="微软雅黑" w:hAnsi="微软雅黑" w:eastAsia="微软雅黑" w:cs="微软雅黑"/>
          <w:b/>
          <w:bCs w:val="0"/>
          <w:i w:val="0"/>
          <w:caps w:val="0"/>
          <w:color w:val="333333"/>
          <w:spacing w:val="0"/>
          <w:sz w:val="28"/>
          <w:szCs w:val="28"/>
        </w:rPr>
      </w:pPr>
      <w:r>
        <w:rPr>
          <w:rStyle w:val="4"/>
          <w:rFonts w:hint="eastAsia" w:ascii="微软雅黑" w:hAnsi="微软雅黑" w:eastAsia="微软雅黑" w:cs="微软雅黑"/>
          <w:b/>
          <w:bCs w:val="0"/>
          <w:i w:val="0"/>
          <w:caps w:val="0"/>
          <w:color w:val="222222"/>
          <w:spacing w:val="0"/>
          <w:sz w:val="28"/>
          <w:szCs w:val="28"/>
          <w:shd w:val="clear" w:fill="FFFFFF"/>
        </w:rPr>
        <w:t>2017年第3期药品监督抽验不合格情况</w:t>
      </w:r>
    </w:p>
    <w:tbl>
      <w:tblPr>
        <w:tblStyle w:val="5"/>
        <w:tblW w:w="9520"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393"/>
        <w:gridCol w:w="604"/>
        <w:gridCol w:w="529"/>
        <w:gridCol w:w="1345"/>
        <w:gridCol w:w="846"/>
        <w:gridCol w:w="1194"/>
        <w:gridCol w:w="861"/>
        <w:gridCol w:w="1027"/>
        <w:gridCol w:w="1360"/>
        <w:gridCol w:w="13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95" w:hRule="atLeast"/>
          <w:jc w:val="center"/>
        </w:trPr>
        <w:tc>
          <w:tcPr>
            <w:tcW w:w="393"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序号</w:t>
            </w:r>
          </w:p>
        </w:tc>
        <w:tc>
          <w:tcPr>
            <w:tcW w:w="60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品名</w:t>
            </w:r>
          </w:p>
        </w:tc>
        <w:tc>
          <w:tcPr>
            <w:tcW w:w="529"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规格</w:t>
            </w:r>
          </w:p>
        </w:tc>
        <w:tc>
          <w:tcPr>
            <w:tcW w:w="1345"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批号</w:t>
            </w:r>
          </w:p>
        </w:tc>
        <w:tc>
          <w:tcPr>
            <w:tcW w:w="846"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检验结论</w:t>
            </w:r>
          </w:p>
        </w:tc>
        <w:tc>
          <w:tcPr>
            <w:tcW w:w="119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不合格项目</w:t>
            </w:r>
          </w:p>
        </w:tc>
        <w:tc>
          <w:tcPr>
            <w:tcW w:w="8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检验依据</w:t>
            </w:r>
          </w:p>
        </w:tc>
        <w:tc>
          <w:tcPr>
            <w:tcW w:w="102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检测单位</w:t>
            </w:r>
          </w:p>
        </w:tc>
        <w:tc>
          <w:tcPr>
            <w:tcW w:w="1360"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被抽样单位</w:t>
            </w:r>
          </w:p>
        </w:tc>
        <w:tc>
          <w:tcPr>
            <w:tcW w:w="13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标示生产单位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393"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60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蜂房</w:t>
            </w:r>
          </w:p>
        </w:tc>
        <w:tc>
          <w:tcPr>
            <w:tcW w:w="529"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饮片</w:t>
            </w:r>
          </w:p>
        </w:tc>
        <w:tc>
          <w:tcPr>
            <w:tcW w:w="1345"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DH2016042608</w:t>
            </w:r>
          </w:p>
        </w:tc>
        <w:tc>
          <w:tcPr>
            <w:tcW w:w="846"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不合格</w:t>
            </w:r>
          </w:p>
        </w:tc>
        <w:tc>
          <w:tcPr>
            <w:tcW w:w="119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总灰分</w:t>
            </w:r>
          </w:p>
        </w:tc>
        <w:tc>
          <w:tcPr>
            <w:tcW w:w="8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2015年版</w:t>
            </w:r>
          </w:p>
          <w:p>
            <w:pPr>
              <w:jc w:val="center"/>
              <w:rPr>
                <w:rFonts w:hint="eastAsia" w:ascii="宋体" w:hAnsi="宋体" w:eastAsia="宋体" w:cs="宋体"/>
                <w:sz w:val="18"/>
                <w:szCs w:val="18"/>
              </w:rPr>
            </w:pPr>
            <w:r>
              <w:rPr>
                <w:rFonts w:hint="eastAsia" w:ascii="宋体" w:hAnsi="宋体" w:eastAsia="宋体" w:cs="宋体"/>
                <w:sz w:val="18"/>
                <w:szCs w:val="18"/>
              </w:rPr>
              <w:t>中国药典</w:t>
            </w:r>
          </w:p>
        </w:tc>
        <w:tc>
          <w:tcPr>
            <w:tcW w:w="102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上海市食品药品检验所</w:t>
            </w:r>
          </w:p>
        </w:tc>
        <w:tc>
          <w:tcPr>
            <w:tcW w:w="1360"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上海雷允上药品连锁经营有限公司河南中路连锁店</w:t>
            </w:r>
          </w:p>
        </w:tc>
        <w:tc>
          <w:tcPr>
            <w:tcW w:w="13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上海德华国药制品有限公司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393"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2</w:t>
            </w:r>
          </w:p>
        </w:tc>
        <w:tc>
          <w:tcPr>
            <w:tcW w:w="60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枸杞子</w:t>
            </w:r>
          </w:p>
        </w:tc>
        <w:tc>
          <w:tcPr>
            <w:tcW w:w="529"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饮片</w:t>
            </w:r>
          </w:p>
        </w:tc>
        <w:tc>
          <w:tcPr>
            <w:tcW w:w="1345"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HY2016050901</w:t>
            </w:r>
          </w:p>
        </w:tc>
        <w:tc>
          <w:tcPr>
            <w:tcW w:w="846"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不合格</w:t>
            </w:r>
          </w:p>
        </w:tc>
        <w:tc>
          <w:tcPr>
            <w:tcW w:w="119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重金属及有害元素</w:t>
            </w:r>
          </w:p>
        </w:tc>
        <w:tc>
          <w:tcPr>
            <w:tcW w:w="8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2015年版</w:t>
            </w:r>
          </w:p>
          <w:p>
            <w:pPr>
              <w:jc w:val="center"/>
              <w:rPr>
                <w:rFonts w:hint="eastAsia" w:ascii="宋体" w:hAnsi="宋体" w:eastAsia="宋体" w:cs="宋体"/>
                <w:sz w:val="18"/>
                <w:szCs w:val="18"/>
              </w:rPr>
            </w:pPr>
            <w:r>
              <w:rPr>
                <w:rFonts w:hint="eastAsia" w:ascii="宋体" w:hAnsi="宋体" w:eastAsia="宋体" w:cs="宋体"/>
                <w:sz w:val="18"/>
                <w:szCs w:val="18"/>
              </w:rPr>
              <w:t>中国药典</w:t>
            </w:r>
          </w:p>
        </w:tc>
        <w:tc>
          <w:tcPr>
            <w:tcW w:w="102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上海市食品药品检验所</w:t>
            </w:r>
          </w:p>
        </w:tc>
        <w:tc>
          <w:tcPr>
            <w:tcW w:w="1360"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上海市雷允上</w:t>
            </w:r>
          </w:p>
          <w:p>
            <w:pPr>
              <w:jc w:val="center"/>
              <w:rPr>
                <w:rFonts w:hint="eastAsia" w:ascii="宋体" w:hAnsi="宋体" w:eastAsia="宋体" w:cs="宋体"/>
                <w:sz w:val="18"/>
                <w:szCs w:val="18"/>
              </w:rPr>
            </w:pPr>
            <w:r>
              <w:rPr>
                <w:rFonts w:hint="eastAsia" w:ascii="宋体" w:hAnsi="宋体" w:eastAsia="宋体" w:cs="宋体"/>
                <w:sz w:val="18"/>
                <w:szCs w:val="18"/>
              </w:rPr>
              <w:t>凌云药房</w:t>
            </w:r>
          </w:p>
        </w:tc>
        <w:tc>
          <w:tcPr>
            <w:tcW w:w="13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上海华鹰药业</w:t>
            </w:r>
          </w:p>
          <w:p>
            <w:pPr>
              <w:jc w:val="center"/>
              <w:rPr>
                <w:rFonts w:hint="eastAsia" w:ascii="宋体" w:hAnsi="宋体" w:eastAsia="宋体" w:cs="宋体"/>
                <w:sz w:val="18"/>
                <w:szCs w:val="18"/>
              </w:rPr>
            </w:pPr>
            <w:r>
              <w:rPr>
                <w:rFonts w:hint="eastAsia" w:ascii="宋体" w:hAnsi="宋体" w:eastAsia="宋体" w:cs="宋体"/>
                <w:sz w:val="18"/>
                <w:szCs w:val="18"/>
              </w:rPr>
              <w:t>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393"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p>
        </w:tc>
        <w:tc>
          <w:tcPr>
            <w:tcW w:w="60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粉萆薢</w:t>
            </w:r>
          </w:p>
        </w:tc>
        <w:tc>
          <w:tcPr>
            <w:tcW w:w="529"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饮片</w:t>
            </w:r>
          </w:p>
        </w:tc>
        <w:tc>
          <w:tcPr>
            <w:tcW w:w="1345"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150706</w:t>
            </w:r>
          </w:p>
        </w:tc>
        <w:tc>
          <w:tcPr>
            <w:tcW w:w="846"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不合格</w:t>
            </w:r>
          </w:p>
        </w:tc>
        <w:tc>
          <w:tcPr>
            <w:tcW w:w="119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总灰分</w:t>
            </w:r>
          </w:p>
        </w:tc>
        <w:tc>
          <w:tcPr>
            <w:tcW w:w="8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2010年版</w:t>
            </w:r>
          </w:p>
          <w:p>
            <w:pPr>
              <w:jc w:val="center"/>
              <w:rPr>
                <w:rFonts w:hint="eastAsia" w:ascii="宋体" w:hAnsi="宋体" w:eastAsia="宋体" w:cs="宋体"/>
                <w:sz w:val="18"/>
                <w:szCs w:val="18"/>
              </w:rPr>
            </w:pPr>
            <w:r>
              <w:rPr>
                <w:rFonts w:hint="eastAsia" w:ascii="宋体" w:hAnsi="宋体" w:eastAsia="宋体" w:cs="宋体"/>
                <w:sz w:val="18"/>
                <w:szCs w:val="18"/>
              </w:rPr>
              <w:t>中国药典</w:t>
            </w:r>
          </w:p>
        </w:tc>
        <w:tc>
          <w:tcPr>
            <w:tcW w:w="102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上海市食品药品检验所</w:t>
            </w:r>
          </w:p>
        </w:tc>
        <w:tc>
          <w:tcPr>
            <w:tcW w:w="1360"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北京同仁堂上海黄浦大药房有限公司新天地店</w:t>
            </w:r>
          </w:p>
        </w:tc>
        <w:tc>
          <w:tcPr>
            <w:tcW w:w="13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上海康桥中药饮片</w:t>
            </w:r>
          </w:p>
          <w:p>
            <w:pPr>
              <w:jc w:val="center"/>
              <w:rPr>
                <w:rFonts w:hint="eastAsia" w:ascii="宋体" w:hAnsi="宋体" w:eastAsia="宋体" w:cs="宋体"/>
                <w:sz w:val="18"/>
                <w:szCs w:val="18"/>
              </w:rPr>
            </w:pPr>
            <w:r>
              <w:rPr>
                <w:rFonts w:hint="eastAsia" w:ascii="宋体" w:hAnsi="宋体" w:eastAsia="宋体" w:cs="宋体"/>
                <w:sz w:val="18"/>
                <w:szCs w:val="18"/>
              </w:rPr>
              <w:t>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393"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4</w:t>
            </w:r>
          </w:p>
        </w:tc>
        <w:tc>
          <w:tcPr>
            <w:tcW w:w="60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当归</w:t>
            </w:r>
          </w:p>
        </w:tc>
        <w:tc>
          <w:tcPr>
            <w:tcW w:w="529"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饮片</w:t>
            </w:r>
          </w:p>
        </w:tc>
        <w:tc>
          <w:tcPr>
            <w:tcW w:w="1345"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160503</w:t>
            </w:r>
          </w:p>
        </w:tc>
        <w:tc>
          <w:tcPr>
            <w:tcW w:w="846"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不合格</w:t>
            </w:r>
          </w:p>
        </w:tc>
        <w:tc>
          <w:tcPr>
            <w:tcW w:w="119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二氧化硫残留量</w:t>
            </w:r>
          </w:p>
        </w:tc>
        <w:tc>
          <w:tcPr>
            <w:tcW w:w="8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2015年版</w:t>
            </w:r>
          </w:p>
          <w:p>
            <w:pPr>
              <w:jc w:val="center"/>
              <w:rPr>
                <w:rFonts w:hint="eastAsia" w:ascii="宋体" w:hAnsi="宋体" w:eastAsia="宋体" w:cs="宋体"/>
                <w:sz w:val="18"/>
                <w:szCs w:val="18"/>
              </w:rPr>
            </w:pPr>
            <w:r>
              <w:rPr>
                <w:rFonts w:hint="eastAsia" w:ascii="宋体" w:hAnsi="宋体" w:eastAsia="宋体" w:cs="宋体"/>
                <w:sz w:val="18"/>
                <w:szCs w:val="18"/>
              </w:rPr>
              <w:t>中国药典</w:t>
            </w:r>
          </w:p>
        </w:tc>
        <w:tc>
          <w:tcPr>
            <w:tcW w:w="102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上海市食品药品检验所</w:t>
            </w:r>
          </w:p>
        </w:tc>
        <w:tc>
          <w:tcPr>
            <w:tcW w:w="1360"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上海市民大药房</w:t>
            </w:r>
          </w:p>
          <w:p>
            <w:pPr>
              <w:jc w:val="center"/>
              <w:rPr>
                <w:rFonts w:hint="eastAsia" w:ascii="宋体" w:hAnsi="宋体" w:eastAsia="宋体" w:cs="宋体"/>
                <w:sz w:val="18"/>
                <w:szCs w:val="18"/>
              </w:rPr>
            </w:pPr>
            <w:r>
              <w:rPr>
                <w:rFonts w:hint="eastAsia" w:ascii="宋体" w:hAnsi="宋体" w:eastAsia="宋体" w:cs="宋体"/>
                <w:sz w:val="18"/>
                <w:szCs w:val="18"/>
              </w:rPr>
              <w:t>有限公司</w:t>
            </w:r>
          </w:p>
        </w:tc>
        <w:tc>
          <w:tcPr>
            <w:tcW w:w="13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苏州市春晖堂药业</w:t>
            </w:r>
          </w:p>
          <w:p>
            <w:pPr>
              <w:jc w:val="center"/>
              <w:rPr>
                <w:rFonts w:hint="eastAsia" w:ascii="宋体" w:hAnsi="宋体" w:eastAsia="宋体" w:cs="宋体"/>
                <w:sz w:val="18"/>
                <w:szCs w:val="18"/>
              </w:rPr>
            </w:pPr>
            <w:r>
              <w:rPr>
                <w:rFonts w:hint="eastAsia" w:ascii="宋体" w:hAnsi="宋体" w:eastAsia="宋体" w:cs="宋体"/>
                <w:sz w:val="18"/>
                <w:szCs w:val="18"/>
              </w:rPr>
              <w:t>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393"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5</w:t>
            </w:r>
          </w:p>
        </w:tc>
        <w:tc>
          <w:tcPr>
            <w:tcW w:w="60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灵芝</w:t>
            </w:r>
          </w:p>
        </w:tc>
        <w:tc>
          <w:tcPr>
            <w:tcW w:w="529"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饮片</w:t>
            </w:r>
          </w:p>
        </w:tc>
        <w:tc>
          <w:tcPr>
            <w:tcW w:w="1345"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151101</w:t>
            </w:r>
          </w:p>
        </w:tc>
        <w:tc>
          <w:tcPr>
            <w:tcW w:w="846"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不合格</w:t>
            </w:r>
          </w:p>
        </w:tc>
        <w:tc>
          <w:tcPr>
            <w:tcW w:w="119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含量测定</w:t>
            </w:r>
          </w:p>
        </w:tc>
        <w:tc>
          <w:tcPr>
            <w:tcW w:w="8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2015年版</w:t>
            </w:r>
          </w:p>
          <w:p>
            <w:pPr>
              <w:jc w:val="center"/>
              <w:rPr>
                <w:rFonts w:hint="eastAsia" w:ascii="宋体" w:hAnsi="宋体" w:eastAsia="宋体" w:cs="宋体"/>
                <w:sz w:val="18"/>
                <w:szCs w:val="18"/>
              </w:rPr>
            </w:pPr>
            <w:r>
              <w:rPr>
                <w:rFonts w:hint="eastAsia" w:ascii="宋体" w:hAnsi="宋体" w:eastAsia="宋体" w:cs="宋体"/>
                <w:sz w:val="18"/>
                <w:szCs w:val="18"/>
              </w:rPr>
              <w:t>中国药典</w:t>
            </w:r>
          </w:p>
        </w:tc>
        <w:tc>
          <w:tcPr>
            <w:tcW w:w="102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上海市食品药品检验所</w:t>
            </w:r>
          </w:p>
        </w:tc>
        <w:tc>
          <w:tcPr>
            <w:tcW w:w="1360"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上海健一网大药房连锁经营有限公司飞跃药店</w:t>
            </w:r>
          </w:p>
        </w:tc>
        <w:tc>
          <w:tcPr>
            <w:tcW w:w="13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安徽汇中州中药饮片有限公司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393"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6</w:t>
            </w:r>
          </w:p>
        </w:tc>
        <w:tc>
          <w:tcPr>
            <w:tcW w:w="60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制何首乌</w:t>
            </w:r>
          </w:p>
        </w:tc>
        <w:tc>
          <w:tcPr>
            <w:tcW w:w="529"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饮片</w:t>
            </w:r>
          </w:p>
        </w:tc>
        <w:tc>
          <w:tcPr>
            <w:tcW w:w="1345"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160509</w:t>
            </w:r>
          </w:p>
        </w:tc>
        <w:tc>
          <w:tcPr>
            <w:tcW w:w="846"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不合格</w:t>
            </w:r>
          </w:p>
        </w:tc>
        <w:tc>
          <w:tcPr>
            <w:tcW w:w="119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性状、含量测定</w:t>
            </w:r>
          </w:p>
        </w:tc>
        <w:tc>
          <w:tcPr>
            <w:tcW w:w="8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2015年版</w:t>
            </w:r>
          </w:p>
          <w:p>
            <w:pPr>
              <w:jc w:val="center"/>
              <w:rPr>
                <w:rFonts w:hint="eastAsia" w:ascii="宋体" w:hAnsi="宋体" w:eastAsia="宋体" w:cs="宋体"/>
                <w:sz w:val="18"/>
                <w:szCs w:val="18"/>
              </w:rPr>
            </w:pPr>
            <w:r>
              <w:rPr>
                <w:rFonts w:hint="eastAsia" w:ascii="宋体" w:hAnsi="宋体" w:eastAsia="宋体" w:cs="宋体"/>
                <w:sz w:val="18"/>
                <w:szCs w:val="18"/>
              </w:rPr>
              <w:t>中国药典</w:t>
            </w:r>
          </w:p>
        </w:tc>
        <w:tc>
          <w:tcPr>
            <w:tcW w:w="102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上海市食品药品检验所</w:t>
            </w:r>
          </w:p>
        </w:tc>
        <w:tc>
          <w:tcPr>
            <w:tcW w:w="1360"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上海健一网大药房连锁经营有限公司</w:t>
            </w:r>
          </w:p>
        </w:tc>
        <w:tc>
          <w:tcPr>
            <w:tcW w:w="13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安徽汇中州中药饮片有限公司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393"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7</w:t>
            </w:r>
          </w:p>
        </w:tc>
        <w:tc>
          <w:tcPr>
            <w:tcW w:w="60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党参</w:t>
            </w:r>
          </w:p>
        </w:tc>
        <w:tc>
          <w:tcPr>
            <w:tcW w:w="529"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饮片</w:t>
            </w:r>
          </w:p>
        </w:tc>
        <w:tc>
          <w:tcPr>
            <w:tcW w:w="1345"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16031006</w:t>
            </w:r>
          </w:p>
        </w:tc>
        <w:tc>
          <w:tcPr>
            <w:tcW w:w="846"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不合格</w:t>
            </w:r>
          </w:p>
        </w:tc>
        <w:tc>
          <w:tcPr>
            <w:tcW w:w="119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性状、炮制</w:t>
            </w:r>
          </w:p>
        </w:tc>
        <w:tc>
          <w:tcPr>
            <w:tcW w:w="8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2015年版</w:t>
            </w:r>
          </w:p>
          <w:p>
            <w:pPr>
              <w:jc w:val="center"/>
              <w:rPr>
                <w:rFonts w:hint="eastAsia" w:ascii="宋体" w:hAnsi="宋体" w:eastAsia="宋体" w:cs="宋体"/>
                <w:sz w:val="18"/>
                <w:szCs w:val="18"/>
              </w:rPr>
            </w:pPr>
            <w:r>
              <w:rPr>
                <w:rFonts w:hint="eastAsia" w:ascii="宋体" w:hAnsi="宋体" w:eastAsia="宋体" w:cs="宋体"/>
                <w:sz w:val="18"/>
                <w:szCs w:val="18"/>
              </w:rPr>
              <w:t>中国药典</w:t>
            </w:r>
          </w:p>
        </w:tc>
        <w:tc>
          <w:tcPr>
            <w:tcW w:w="102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上海市食品药品检验所</w:t>
            </w:r>
          </w:p>
        </w:tc>
        <w:tc>
          <w:tcPr>
            <w:tcW w:w="1360"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上海海王星辰药房有限公司万航渡路店</w:t>
            </w:r>
          </w:p>
        </w:tc>
        <w:tc>
          <w:tcPr>
            <w:tcW w:w="13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安徽协和成药业饮片有限公司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393"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8</w:t>
            </w:r>
          </w:p>
        </w:tc>
        <w:tc>
          <w:tcPr>
            <w:tcW w:w="60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党参</w:t>
            </w:r>
          </w:p>
        </w:tc>
        <w:tc>
          <w:tcPr>
            <w:tcW w:w="529"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饮片</w:t>
            </w:r>
          </w:p>
        </w:tc>
        <w:tc>
          <w:tcPr>
            <w:tcW w:w="1345"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150426</w:t>
            </w:r>
          </w:p>
        </w:tc>
        <w:tc>
          <w:tcPr>
            <w:tcW w:w="846"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不合格</w:t>
            </w:r>
          </w:p>
        </w:tc>
        <w:tc>
          <w:tcPr>
            <w:tcW w:w="119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性状、炮制</w:t>
            </w:r>
          </w:p>
        </w:tc>
        <w:tc>
          <w:tcPr>
            <w:tcW w:w="8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2010年版</w:t>
            </w:r>
          </w:p>
          <w:p>
            <w:pPr>
              <w:jc w:val="center"/>
              <w:rPr>
                <w:rFonts w:hint="eastAsia" w:ascii="宋体" w:hAnsi="宋体" w:eastAsia="宋体" w:cs="宋体"/>
                <w:sz w:val="18"/>
                <w:szCs w:val="18"/>
              </w:rPr>
            </w:pPr>
            <w:r>
              <w:rPr>
                <w:rFonts w:hint="eastAsia" w:ascii="宋体" w:hAnsi="宋体" w:eastAsia="宋体" w:cs="宋体"/>
                <w:sz w:val="18"/>
                <w:szCs w:val="18"/>
              </w:rPr>
              <w:t>中国药典</w:t>
            </w:r>
          </w:p>
        </w:tc>
        <w:tc>
          <w:tcPr>
            <w:tcW w:w="102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上海市松江食品药品检验所</w:t>
            </w:r>
          </w:p>
        </w:tc>
        <w:tc>
          <w:tcPr>
            <w:tcW w:w="1360"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上海市松江区泖港镇社区卫生服务中心</w:t>
            </w:r>
          </w:p>
        </w:tc>
        <w:tc>
          <w:tcPr>
            <w:tcW w:w="13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易元堂中药饮片科技有限公司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393"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9</w:t>
            </w:r>
          </w:p>
        </w:tc>
        <w:tc>
          <w:tcPr>
            <w:tcW w:w="60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鹿角</w:t>
            </w:r>
          </w:p>
        </w:tc>
        <w:tc>
          <w:tcPr>
            <w:tcW w:w="529"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饮片</w:t>
            </w:r>
          </w:p>
        </w:tc>
        <w:tc>
          <w:tcPr>
            <w:tcW w:w="1345"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B601141</w:t>
            </w:r>
          </w:p>
        </w:tc>
        <w:tc>
          <w:tcPr>
            <w:tcW w:w="846"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不合格</w:t>
            </w:r>
          </w:p>
        </w:tc>
        <w:tc>
          <w:tcPr>
            <w:tcW w:w="119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浸出物</w:t>
            </w:r>
          </w:p>
        </w:tc>
        <w:tc>
          <w:tcPr>
            <w:tcW w:w="8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2015年版</w:t>
            </w:r>
          </w:p>
          <w:p>
            <w:pPr>
              <w:jc w:val="center"/>
              <w:rPr>
                <w:rFonts w:hint="eastAsia" w:ascii="宋体" w:hAnsi="宋体" w:eastAsia="宋体" w:cs="宋体"/>
                <w:sz w:val="18"/>
                <w:szCs w:val="18"/>
              </w:rPr>
            </w:pPr>
            <w:r>
              <w:rPr>
                <w:rFonts w:hint="eastAsia" w:ascii="宋体" w:hAnsi="宋体" w:eastAsia="宋体" w:cs="宋体"/>
                <w:sz w:val="18"/>
                <w:szCs w:val="18"/>
              </w:rPr>
              <w:t>中国药典</w:t>
            </w:r>
          </w:p>
        </w:tc>
        <w:tc>
          <w:tcPr>
            <w:tcW w:w="102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上海市食品药品检验所</w:t>
            </w:r>
          </w:p>
        </w:tc>
        <w:tc>
          <w:tcPr>
            <w:tcW w:w="1360"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上海亲民大药房有限公司江川路店</w:t>
            </w:r>
          </w:p>
        </w:tc>
        <w:tc>
          <w:tcPr>
            <w:tcW w:w="13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河北楚风中药饮片有限公司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393"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10</w:t>
            </w:r>
          </w:p>
        </w:tc>
        <w:tc>
          <w:tcPr>
            <w:tcW w:w="60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蒲公英</w:t>
            </w:r>
          </w:p>
        </w:tc>
        <w:tc>
          <w:tcPr>
            <w:tcW w:w="529"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饮片</w:t>
            </w:r>
          </w:p>
        </w:tc>
        <w:tc>
          <w:tcPr>
            <w:tcW w:w="1345"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16081401</w:t>
            </w:r>
          </w:p>
        </w:tc>
        <w:tc>
          <w:tcPr>
            <w:tcW w:w="846"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不合格</w:t>
            </w:r>
          </w:p>
        </w:tc>
        <w:tc>
          <w:tcPr>
            <w:tcW w:w="119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水分</w:t>
            </w:r>
          </w:p>
        </w:tc>
        <w:tc>
          <w:tcPr>
            <w:tcW w:w="8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2015年版</w:t>
            </w:r>
          </w:p>
          <w:p>
            <w:pPr>
              <w:jc w:val="center"/>
              <w:rPr>
                <w:rFonts w:hint="eastAsia" w:ascii="宋体" w:hAnsi="宋体" w:eastAsia="宋体" w:cs="宋体"/>
                <w:sz w:val="18"/>
                <w:szCs w:val="18"/>
              </w:rPr>
            </w:pPr>
            <w:r>
              <w:rPr>
                <w:rFonts w:hint="eastAsia" w:ascii="宋体" w:hAnsi="宋体" w:eastAsia="宋体" w:cs="宋体"/>
                <w:sz w:val="18"/>
                <w:szCs w:val="18"/>
              </w:rPr>
              <w:t>中国药典</w:t>
            </w:r>
          </w:p>
        </w:tc>
        <w:tc>
          <w:tcPr>
            <w:tcW w:w="102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上海市食品药品检验所</w:t>
            </w:r>
          </w:p>
        </w:tc>
        <w:tc>
          <w:tcPr>
            <w:tcW w:w="1360"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上海龙柏药店有限公司</w:t>
            </w:r>
          </w:p>
        </w:tc>
        <w:tc>
          <w:tcPr>
            <w:tcW w:w="13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河南聚仁中药饮片有限公司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35" w:hRule="atLeast"/>
          <w:jc w:val="center"/>
        </w:trPr>
        <w:tc>
          <w:tcPr>
            <w:tcW w:w="393"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11</w:t>
            </w:r>
          </w:p>
        </w:tc>
        <w:tc>
          <w:tcPr>
            <w:tcW w:w="60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党参</w:t>
            </w:r>
          </w:p>
        </w:tc>
        <w:tc>
          <w:tcPr>
            <w:tcW w:w="529"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饮片</w:t>
            </w:r>
          </w:p>
        </w:tc>
        <w:tc>
          <w:tcPr>
            <w:tcW w:w="1345"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16061201</w:t>
            </w:r>
          </w:p>
        </w:tc>
        <w:tc>
          <w:tcPr>
            <w:tcW w:w="846"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不合格</w:t>
            </w:r>
          </w:p>
        </w:tc>
        <w:tc>
          <w:tcPr>
            <w:tcW w:w="119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性状、炮制</w:t>
            </w:r>
          </w:p>
        </w:tc>
        <w:tc>
          <w:tcPr>
            <w:tcW w:w="8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2015年版</w:t>
            </w:r>
          </w:p>
          <w:p>
            <w:pPr>
              <w:jc w:val="center"/>
              <w:rPr>
                <w:rFonts w:hint="eastAsia" w:ascii="宋体" w:hAnsi="宋体" w:eastAsia="宋体" w:cs="宋体"/>
                <w:sz w:val="18"/>
                <w:szCs w:val="18"/>
              </w:rPr>
            </w:pPr>
            <w:r>
              <w:rPr>
                <w:rFonts w:hint="eastAsia" w:ascii="宋体" w:hAnsi="宋体" w:eastAsia="宋体" w:cs="宋体"/>
                <w:sz w:val="18"/>
                <w:szCs w:val="18"/>
              </w:rPr>
              <w:t>中国药典</w:t>
            </w:r>
          </w:p>
        </w:tc>
        <w:tc>
          <w:tcPr>
            <w:tcW w:w="102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上海市食品药品检验所</w:t>
            </w:r>
          </w:p>
        </w:tc>
        <w:tc>
          <w:tcPr>
            <w:tcW w:w="1360"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上海龙柏药店有限公司</w:t>
            </w:r>
          </w:p>
        </w:tc>
        <w:tc>
          <w:tcPr>
            <w:tcW w:w="13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河南聚仁中药饮片有限公司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393"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12</w:t>
            </w:r>
          </w:p>
        </w:tc>
        <w:tc>
          <w:tcPr>
            <w:tcW w:w="60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地黄</w:t>
            </w:r>
          </w:p>
        </w:tc>
        <w:tc>
          <w:tcPr>
            <w:tcW w:w="529"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饮片</w:t>
            </w:r>
          </w:p>
        </w:tc>
        <w:tc>
          <w:tcPr>
            <w:tcW w:w="1345"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DH2016042203</w:t>
            </w:r>
          </w:p>
        </w:tc>
        <w:tc>
          <w:tcPr>
            <w:tcW w:w="846"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不合格</w:t>
            </w:r>
          </w:p>
        </w:tc>
        <w:tc>
          <w:tcPr>
            <w:tcW w:w="119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含量测定</w:t>
            </w:r>
          </w:p>
        </w:tc>
        <w:tc>
          <w:tcPr>
            <w:tcW w:w="8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2015年版</w:t>
            </w:r>
          </w:p>
          <w:p>
            <w:pPr>
              <w:jc w:val="center"/>
              <w:rPr>
                <w:rFonts w:hint="eastAsia" w:ascii="宋体" w:hAnsi="宋体" w:eastAsia="宋体" w:cs="宋体"/>
                <w:sz w:val="18"/>
                <w:szCs w:val="18"/>
              </w:rPr>
            </w:pPr>
            <w:r>
              <w:rPr>
                <w:rFonts w:hint="eastAsia" w:ascii="宋体" w:hAnsi="宋体" w:eastAsia="宋体" w:cs="宋体"/>
                <w:sz w:val="18"/>
                <w:szCs w:val="18"/>
              </w:rPr>
              <w:t>中国药典</w:t>
            </w:r>
          </w:p>
        </w:tc>
        <w:tc>
          <w:tcPr>
            <w:tcW w:w="102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上海市食品药品检验所</w:t>
            </w:r>
          </w:p>
        </w:tc>
        <w:tc>
          <w:tcPr>
            <w:tcW w:w="1360"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上海雷允上南翔药房</w:t>
            </w:r>
          </w:p>
        </w:tc>
        <w:tc>
          <w:tcPr>
            <w:tcW w:w="13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上海德华国药制品有限公司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393"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13</w:t>
            </w:r>
          </w:p>
        </w:tc>
        <w:tc>
          <w:tcPr>
            <w:tcW w:w="60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前胡</w:t>
            </w:r>
          </w:p>
        </w:tc>
        <w:tc>
          <w:tcPr>
            <w:tcW w:w="529"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饮片</w:t>
            </w:r>
          </w:p>
        </w:tc>
        <w:tc>
          <w:tcPr>
            <w:tcW w:w="1345"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160824</w:t>
            </w:r>
          </w:p>
        </w:tc>
        <w:tc>
          <w:tcPr>
            <w:tcW w:w="846"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不合格</w:t>
            </w:r>
          </w:p>
        </w:tc>
        <w:tc>
          <w:tcPr>
            <w:tcW w:w="119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炮制、含量测定</w:t>
            </w:r>
          </w:p>
        </w:tc>
        <w:tc>
          <w:tcPr>
            <w:tcW w:w="8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2015年版</w:t>
            </w:r>
          </w:p>
          <w:p>
            <w:pPr>
              <w:jc w:val="center"/>
              <w:rPr>
                <w:rFonts w:hint="eastAsia" w:ascii="宋体" w:hAnsi="宋体" w:eastAsia="宋体" w:cs="宋体"/>
                <w:sz w:val="18"/>
                <w:szCs w:val="18"/>
              </w:rPr>
            </w:pPr>
            <w:r>
              <w:rPr>
                <w:rFonts w:hint="eastAsia" w:ascii="宋体" w:hAnsi="宋体" w:eastAsia="宋体" w:cs="宋体"/>
                <w:sz w:val="18"/>
                <w:szCs w:val="18"/>
              </w:rPr>
              <w:t>中国药典</w:t>
            </w:r>
          </w:p>
        </w:tc>
        <w:tc>
          <w:tcPr>
            <w:tcW w:w="102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上海市食品药品检验所</w:t>
            </w:r>
          </w:p>
        </w:tc>
        <w:tc>
          <w:tcPr>
            <w:tcW w:w="1360"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上海龙柏药店有限公司</w:t>
            </w:r>
          </w:p>
        </w:tc>
        <w:tc>
          <w:tcPr>
            <w:tcW w:w="13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上海虹桥中药饮片有限公司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393"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14</w:t>
            </w:r>
          </w:p>
        </w:tc>
        <w:tc>
          <w:tcPr>
            <w:tcW w:w="60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柴胡</w:t>
            </w:r>
          </w:p>
        </w:tc>
        <w:tc>
          <w:tcPr>
            <w:tcW w:w="529"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饮片</w:t>
            </w:r>
          </w:p>
        </w:tc>
        <w:tc>
          <w:tcPr>
            <w:tcW w:w="1345"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15122802</w:t>
            </w:r>
          </w:p>
        </w:tc>
        <w:tc>
          <w:tcPr>
            <w:tcW w:w="846"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不合格</w:t>
            </w:r>
          </w:p>
        </w:tc>
        <w:tc>
          <w:tcPr>
            <w:tcW w:w="119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性状</w:t>
            </w:r>
          </w:p>
        </w:tc>
        <w:tc>
          <w:tcPr>
            <w:tcW w:w="8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2015年版</w:t>
            </w:r>
          </w:p>
          <w:p>
            <w:pPr>
              <w:jc w:val="center"/>
              <w:rPr>
                <w:rFonts w:hint="eastAsia" w:ascii="宋体" w:hAnsi="宋体" w:eastAsia="宋体" w:cs="宋体"/>
                <w:sz w:val="18"/>
                <w:szCs w:val="18"/>
              </w:rPr>
            </w:pPr>
            <w:r>
              <w:rPr>
                <w:rFonts w:hint="eastAsia" w:ascii="宋体" w:hAnsi="宋体" w:eastAsia="宋体" w:cs="宋体"/>
                <w:sz w:val="18"/>
                <w:szCs w:val="18"/>
              </w:rPr>
              <w:t>中国药典</w:t>
            </w:r>
          </w:p>
        </w:tc>
        <w:tc>
          <w:tcPr>
            <w:tcW w:w="102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上海市食品药品检验所</w:t>
            </w:r>
          </w:p>
        </w:tc>
        <w:tc>
          <w:tcPr>
            <w:tcW w:w="1360"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上海胡庆余堂国药号药业有限公司凤阳路分店</w:t>
            </w:r>
          </w:p>
        </w:tc>
        <w:tc>
          <w:tcPr>
            <w:tcW w:w="13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上海胡庆余堂中药饮片有限公司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393"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15</w:t>
            </w:r>
          </w:p>
        </w:tc>
        <w:tc>
          <w:tcPr>
            <w:tcW w:w="60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柴胡</w:t>
            </w:r>
          </w:p>
        </w:tc>
        <w:tc>
          <w:tcPr>
            <w:tcW w:w="529"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饮片</w:t>
            </w:r>
          </w:p>
        </w:tc>
        <w:tc>
          <w:tcPr>
            <w:tcW w:w="1345"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16032204</w:t>
            </w:r>
          </w:p>
        </w:tc>
        <w:tc>
          <w:tcPr>
            <w:tcW w:w="846"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不合格</w:t>
            </w:r>
          </w:p>
        </w:tc>
        <w:tc>
          <w:tcPr>
            <w:tcW w:w="119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性状、炮制</w:t>
            </w:r>
          </w:p>
        </w:tc>
        <w:tc>
          <w:tcPr>
            <w:tcW w:w="8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2015年版</w:t>
            </w:r>
          </w:p>
          <w:p>
            <w:pPr>
              <w:jc w:val="center"/>
              <w:rPr>
                <w:rFonts w:hint="eastAsia" w:ascii="宋体" w:hAnsi="宋体" w:eastAsia="宋体" w:cs="宋体"/>
                <w:sz w:val="18"/>
                <w:szCs w:val="18"/>
              </w:rPr>
            </w:pPr>
            <w:r>
              <w:rPr>
                <w:rFonts w:hint="eastAsia" w:ascii="宋体" w:hAnsi="宋体" w:eastAsia="宋体" w:cs="宋体"/>
                <w:sz w:val="18"/>
                <w:szCs w:val="18"/>
              </w:rPr>
              <w:t>中国药典</w:t>
            </w:r>
          </w:p>
        </w:tc>
        <w:tc>
          <w:tcPr>
            <w:tcW w:w="102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上海市食品药品检验所</w:t>
            </w:r>
          </w:p>
        </w:tc>
        <w:tc>
          <w:tcPr>
            <w:tcW w:w="1360"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上海市普陀益丰大药房有限公司</w:t>
            </w:r>
          </w:p>
        </w:tc>
        <w:tc>
          <w:tcPr>
            <w:tcW w:w="13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上海徳大堂国药有限公司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5" w:hRule="atLeast"/>
          <w:jc w:val="center"/>
        </w:trPr>
        <w:tc>
          <w:tcPr>
            <w:tcW w:w="393"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16</w:t>
            </w:r>
          </w:p>
        </w:tc>
        <w:tc>
          <w:tcPr>
            <w:tcW w:w="60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青连翘</w:t>
            </w:r>
          </w:p>
        </w:tc>
        <w:tc>
          <w:tcPr>
            <w:tcW w:w="529"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饮片</w:t>
            </w:r>
          </w:p>
        </w:tc>
        <w:tc>
          <w:tcPr>
            <w:tcW w:w="1345"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A160801</w:t>
            </w:r>
          </w:p>
        </w:tc>
        <w:tc>
          <w:tcPr>
            <w:tcW w:w="846"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不合格</w:t>
            </w:r>
          </w:p>
        </w:tc>
        <w:tc>
          <w:tcPr>
            <w:tcW w:w="119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炮制、杂质</w:t>
            </w:r>
          </w:p>
        </w:tc>
        <w:tc>
          <w:tcPr>
            <w:tcW w:w="8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2008年版</w:t>
            </w:r>
          </w:p>
          <w:p>
            <w:pPr>
              <w:jc w:val="center"/>
              <w:rPr>
                <w:rFonts w:hint="eastAsia" w:ascii="宋体" w:hAnsi="宋体" w:eastAsia="宋体" w:cs="宋体"/>
                <w:sz w:val="18"/>
                <w:szCs w:val="18"/>
              </w:rPr>
            </w:pPr>
            <w:r>
              <w:rPr>
                <w:rFonts w:hint="eastAsia" w:ascii="宋体" w:hAnsi="宋体" w:eastAsia="宋体" w:cs="宋体"/>
                <w:sz w:val="18"/>
                <w:szCs w:val="18"/>
              </w:rPr>
              <w:t>上海炮规</w:t>
            </w:r>
          </w:p>
        </w:tc>
        <w:tc>
          <w:tcPr>
            <w:tcW w:w="1027"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上海市松江食品药品检验所</w:t>
            </w:r>
          </w:p>
        </w:tc>
        <w:tc>
          <w:tcPr>
            <w:tcW w:w="1360"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上海康众门诊部</w:t>
            </w:r>
          </w:p>
        </w:tc>
        <w:tc>
          <w:tcPr>
            <w:tcW w:w="1361"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sz w:val="18"/>
                <w:szCs w:val="18"/>
              </w:rPr>
            </w:pPr>
            <w:r>
              <w:rPr>
                <w:rFonts w:hint="eastAsia" w:ascii="宋体" w:hAnsi="宋体" w:eastAsia="宋体" w:cs="宋体"/>
                <w:sz w:val="18"/>
                <w:szCs w:val="18"/>
              </w:rPr>
              <w:t>湖北金贵中药饮片</w:t>
            </w:r>
          </w:p>
          <w:p>
            <w:pPr>
              <w:jc w:val="center"/>
              <w:rPr>
                <w:rFonts w:hint="eastAsia" w:ascii="宋体" w:hAnsi="宋体" w:eastAsia="宋体" w:cs="宋体"/>
                <w:sz w:val="18"/>
                <w:szCs w:val="18"/>
              </w:rPr>
            </w:pPr>
            <w:r>
              <w:rPr>
                <w:rFonts w:hint="eastAsia" w:ascii="宋体" w:hAnsi="宋体" w:eastAsia="宋体" w:cs="宋体"/>
                <w:sz w:val="18"/>
                <w:szCs w:val="18"/>
              </w:rPr>
              <w:t>有限公司</w:t>
            </w:r>
          </w:p>
        </w:tc>
      </w:tr>
    </w:tbl>
    <w:p>
      <w:pPr>
        <w:rPr>
          <w:rFonts w:hint="eastAsia" w:ascii="宋体" w:hAnsi="宋体" w:eastAsia="宋体" w:cs="宋体"/>
          <w:sz w:val="18"/>
          <w:szCs w:val="18"/>
        </w:rPr>
      </w:pPr>
    </w:p>
    <w:p>
      <w:pPr>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240" w:lineRule="auto"/>
        <w:ind w:left="3" w:leftChars="-294" w:right="0" w:rightChars="0" w:hanging="620" w:hangingChars="343"/>
        <w:jc w:val="both"/>
        <w:textAlignment w:val="auto"/>
        <w:outlineLvl w:val="9"/>
        <w:rPr>
          <w:rFonts w:hint="eastAsia" w:ascii="宋体" w:hAnsi="宋体" w:eastAsia="宋体" w:cs="宋体"/>
          <w:b/>
          <w:bCs/>
          <w:sz w:val="18"/>
          <w:szCs w:val="18"/>
        </w:rPr>
      </w:pPr>
      <w:r>
        <w:rPr>
          <w:rFonts w:hint="eastAsia" w:ascii="宋体" w:hAnsi="宋体" w:eastAsia="宋体" w:cs="宋体"/>
          <w:b/>
          <w:bCs/>
          <w:sz w:val="18"/>
          <w:szCs w:val="18"/>
        </w:rPr>
        <w:t>小贴士：</w:t>
      </w:r>
    </w:p>
    <w:p>
      <w:pPr>
        <w:keepNext w:val="0"/>
        <w:keepLines w:val="0"/>
        <w:pageBreakBefore w:val="0"/>
        <w:widowControl w:val="0"/>
        <w:kinsoku/>
        <w:wordWrap/>
        <w:overflowPunct/>
        <w:topLinePunct w:val="0"/>
        <w:autoSpaceDE/>
        <w:autoSpaceDN/>
        <w:bidi w:val="0"/>
        <w:adjustRightInd/>
        <w:snapToGrid/>
        <w:spacing w:line="240" w:lineRule="auto"/>
        <w:ind w:left="-617" w:leftChars="-294"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药品标准中的检查项反映包括药品的安全性、有效性、限度、均一性、纯度等内容，根据不同药品的特性有微生物限度、有关物质、pH值、可见异物、色素等分项目。</w:t>
      </w:r>
    </w:p>
    <w:p>
      <w:pPr>
        <w:keepNext w:val="0"/>
        <w:keepLines w:val="0"/>
        <w:pageBreakBefore w:val="0"/>
        <w:widowControl w:val="0"/>
        <w:kinsoku/>
        <w:wordWrap/>
        <w:overflowPunct/>
        <w:topLinePunct w:val="0"/>
        <w:autoSpaceDE/>
        <w:autoSpaceDN/>
        <w:bidi w:val="0"/>
        <w:adjustRightInd/>
        <w:snapToGrid/>
        <w:spacing w:line="240" w:lineRule="auto"/>
        <w:ind w:left="-617" w:leftChars="-294"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性状是指药品的物理特征或外观形状，性状不符合规定，可能会影响药品的质量和功效。</w:t>
      </w:r>
    </w:p>
    <w:p>
      <w:pPr>
        <w:keepNext w:val="0"/>
        <w:keepLines w:val="0"/>
        <w:pageBreakBefore w:val="0"/>
        <w:widowControl w:val="0"/>
        <w:kinsoku/>
        <w:wordWrap/>
        <w:overflowPunct/>
        <w:topLinePunct w:val="0"/>
        <w:autoSpaceDE/>
        <w:autoSpaceDN/>
        <w:bidi w:val="0"/>
        <w:adjustRightInd/>
        <w:snapToGrid/>
        <w:spacing w:line="240" w:lineRule="auto"/>
        <w:ind w:left="-617" w:leftChars="-294"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中药炮制是按照中医药理论，</w:t>
      </w:r>
      <w:bookmarkStart w:id="0" w:name="_GoBack"/>
      <w:bookmarkEnd w:id="0"/>
      <w:r>
        <w:rPr>
          <w:rFonts w:hint="eastAsia" w:ascii="宋体" w:hAnsi="宋体" w:eastAsia="宋体" w:cs="宋体"/>
          <w:sz w:val="18"/>
          <w:szCs w:val="18"/>
        </w:rPr>
        <w:t>根据药材自身性质，以及调剂、制剂和临床应用的需要，所采取的制药技术。</w:t>
      </w:r>
    </w:p>
    <w:p>
      <w:pPr>
        <w:keepNext w:val="0"/>
        <w:keepLines w:val="0"/>
        <w:pageBreakBefore w:val="0"/>
        <w:widowControl w:val="0"/>
        <w:kinsoku/>
        <w:wordWrap/>
        <w:overflowPunct/>
        <w:topLinePunct w:val="0"/>
        <w:autoSpaceDE/>
        <w:autoSpaceDN/>
        <w:bidi w:val="0"/>
        <w:adjustRightInd/>
        <w:snapToGrid/>
        <w:spacing w:line="240" w:lineRule="auto"/>
        <w:ind w:left="-617" w:leftChars="-294"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重金属及有害元素主要是指铅、铬、汞、砷、铜等物质含量。</w:t>
      </w:r>
    </w:p>
    <w:p>
      <w:pPr>
        <w:keepNext w:val="0"/>
        <w:keepLines w:val="0"/>
        <w:pageBreakBefore w:val="0"/>
        <w:widowControl w:val="0"/>
        <w:kinsoku/>
        <w:wordWrap/>
        <w:overflowPunct/>
        <w:topLinePunct w:val="0"/>
        <w:autoSpaceDE/>
        <w:autoSpaceDN/>
        <w:bidi w:val="0"/>
        <w:adjustRightInd/>
        <w:snapToGrid/>
        <w:spacing w:line="240" w:lineRule="auto"/>
        <w:ind w:left="-617" w:leftChars="-294"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二氧化硫残留项目主要控制中药材或饮片等经过硫磺熏蒸后的二氧化硫残留量。</w:t>
      </w:r>
    </w:p>
    <w:p>
      <w:pPr>
        <w:keepNext w:val="0"/>
        <w:keepLines w:val="0"/>
        <w:pageBreakBefore w:val="0"/>
        <w:widowControl w:val="0"/>
        <w:kinsoku/>
        <w:wordWrap/>
        <w:overflowPunct/>
        <w:topLinePunct w:val="0"/>
        <w:autoSpaceDE/>
        <w:autoSpaceDN/>
        <w:bidi w:val="0"/>
        <w:adjustRightInd/>
        <w:snapToGrid/>
        <w:spacing w:line="240" w:lineRule="auto"/>
        <w:ind w:left="-617" w:leftChars="-294"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杂质是指不符合药用要求的其它物质，如灰屑等。</w:t>
      </w:r>
    </w:p>
    <w:p>
      <w:pPr>
        <w:keepNext w:val="0"/>
        <w:keepLines w:val="0"/>
        <w:pageBreakBefore w:val="0"/>
        <w:widowControl w:val="0"/>
        <w:kinsoku/>
        <w:wordWrap/>
        <w:overflowPunct/>
        <w:topLinePunct w:val="0"/>
        <w:autoSpaceDE/>
        <w:autoSpaceDN/>
        <w:bidi w:val="0"/>
        <w:adjustRightInd/>
        <w:snapToGrid/>
        <w:spacing w:line="240" w:lineRule="auto"/>
        <w:ind w:left="-617" w:leftChars="-294"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水分指药品中的水分含量。</w:t>
      </w:r>
    </w:p>
    <w:p>
      <w:pPr>
        <w:keepNext w:val="0"/>
        <w:keepLines w:val="0"/>
        <w:pageBreakBefore w:val="0"/>
        <w:widowControl w:val="0"/>
        <w:kinsoku/>
        <w:wordWrap/>
        <w:overflowPunct/>
        <w:topLinePunct w:val="0"/>
        <w:autoSpaceDE/>
        <w:autoSpaceDN/>
        <w:bidi w:val="0"/>
        <w:adjustRightInd/>
        <w:snapToGrid/>
        <w:spacing w:line="240" w:lineRule="auto"/>
        <w:ind w:left="-617" w:leftChars="-294" w:right="0" w:rightChars="0" w:firstLine="360" w:firstLineChars="20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浸出物测定指用水或其他适宜的溶剂对药材和饮片中可溶性物质进行的测定。</w:t>
      </w:r>
    </w:p>
    <w:p>
      <w:pPr>
        <w:keepNext w:val="0"/>
        <w:keepLines w:val="0"/>
        <w:pageBreakBefore w:val="0"/>
        <w:widowControl w:val="0"/>
        <w:kinsoku/>
        <w:wordWrap/>
        <w:overflowPunct/>
        <w:topLinePunct w:val="0"/>
        <w:autoSpaceDE/>
        <w:autoSpaceDN/>
        <w:bidi w:val="0"/>
        <w:adjustRightInd/>
        <w:snapToGrid/>
        <w:spacing w:line="240" w:lineRule="auto"/>
        <w:ind w:left="-617" w:leftChars="-294" w:right="0" w:rightChars="0" w:firstLine="360" w:firstLineChars="200"/>
        <w:jc w:val="both"/>
        <w:textAlignment w:val="auto"/>
        <w:outlineLvl w:val="9"/>
      </w:pPr>
      <w:r>
        <w:rPr>
          <w:rFonts w:hint="eastAsia" w:ascii="宋体" w:hAnsi="宋体" w:eastAsia="宋体" w:cs="宋体"/>
          <w:sz w:val="18"/>
          <w:szCs w:val="18"/>
        </w:rPr>
        <w:t>含量测定是指用物理、化学或生物的方法，对供试品含有的有关成分进行检测。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4440B8"/>
    <w:rsid w:val="01E44870"/>
    <w:rsid w:val="20525FA9"/>
    <w:rsid w:val="244440B8"/>
    <w:rsid w:val="25596ABE"/>
    <w:rsid w:val="3EB53B1E"/>
    <w:rsid w:val="63202CE0"/>
    <w:rsid w:val="6B1559C3"/>
    <w:rsid w:val="6E8F100F"/>
    <w:rsid w:val="792020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2017-06-29T09:21:00Z</dcterms:created>
  <dc:creator>Administrator</dc:creator>
  <cp:lastModifiedBy>Administrator</cp:lastModifiedBy>
  <dcterms:modified xsi:type="dcterms:W3CDTF">2017-06-30T01:25:23Z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