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221" w:firstLineChars="50"/>
        <w:rPr>
          <w:rFonts w:hint="eastAsia"/>
          <w:b/>
          <w:bCs/>
          <w:sz w:val="44"/>
          <w:szCs w:val="44"/>
        </w:rPr>
      </w:pPr>
      <w:bookmarkStart w:id="0" w:name="_GoBack"/>
      <w:bookmarkEnd w:id="0"/>
      <w:r>
        <w:rPr>
          <w:rFonts w:hint="eastAsia"/>
          <w:b/>
          <w:bCs/>
          <w:sz w:val="44"/>
          <w:szCs w:val="44"/>
        </w:rPr>
        <w:t>标书的样式、注意事项及标书的装订顺序</w:t>
      </w:r>
    </w:p>
    <w:p>
      <w:pPr>
        <w:numPr>
          <w:ilvl w:val="0"/>
          <w:numId w:val="0"/>
        </w:numPr>
        <w:rPr>
          <w:rFonts w:hint="eastAsia"/>
          <w:b/>
          <w:bCs/>
          <w:szCs w:val="21"/>
        </w:rPr>
      </w:pPr>
      <w:r>
        <w:rPr>
          <w:rFonts w:hint="eastAsia"/>
          <w:b/>
          <w:bCs/>
          <w:szCs w:val="21"/>
          <w:lang w:eastAsia="zh-CN"/>
        </w:rPr>
        <w:t>一，</w:t>
      </w:r>
      <w:r>
        <w:rPr>
          <w:rFonts w:hint="eastAsia"/>
          <w:b/>
          <w:bCs/>
          <w:szCs w:val="21"/>
        </w:rPr>
        <w:t>标书的样式、注意事项：</w:t>
      </w:r>
    </w:p>
    <w:p>
      <w:pPr>
        <w:jc w:val="left"/>
        <w:rPr>
          <w:rFonts w:hint="eastAsia"/>
          <w:b/>
          <w:bCs/>
          <w:color w:val="FF0000"/>
          <w:szCs w:val="21"/>
        </w:rPr>
      </w:pPr>
      <w:r>
        <w:rPr>
          <w:rFonts w:hint="eastAsia"/>
          <w:b/>
          <w:bCs/>
          <w:szCs w:val="21"/>
        </w:rPr>
        <w:t>1 所提交标书必须胶装或打孔装订</w:t>
      </w:r>
      <w:r>
        <w:rPr>
          <w:rFonts w:hint="eastAsia"/>
          <w:b/>
          <w:bCs/>
          <w:color w:val="FF0000"/>
          <w:szCs w:val="21"/>
        </w:rPr>
        <w:t>（不能用拉杆夹，订书机装订，夹子等等）</w:t>
      </w:r>
      <w:r>
        <w:rPr>
          <w:rFonts w:hint="eastAsia"/>
          <w:b/>
          <w:bCs/>
          <w:color w:val="FF0000"/>
          <w:szCs w:val="21"/>
          <w:lang w:eastAsia="zh-CN"/>
        </w:rPr>
        <w:t>（图</w:t>
      </w:r>
      <w:r>
        <w:rPr>
          <w:rFonts w:hint="eastAsia"/>
          <w:b/>
          <w:bCs/>
          <w:color w:val="FF0000"/>
          <w:szCs w:val="21"/>
          <w:lang w:val="en-US" w:eastAsia="zh-CN"/>
        </w:rPr>
        <w:t>1.2.3是正确的）</w:t>
      </w:r>
    </w:p>
    <w:p>
      <w:pPr>
        <w:jc w:val="left"/>
        <w:rPr>
          <w:rFonts w:hint="eastAsia"/>
          <w:b/>
          <w:bCs/>
          <w:color w:val="FF0000"/>
          <w:szCs w:val="21"/>
        </w:rPr>
      </w:pPr>
      <w:r>
        <w:rPr>
          <w:rFonts w:hint="eastAsia"/>
          <w:b/>
          <w:bCs/>
          <w:szCs w:val="21"/>
        </w:rPr>
        <w:t>2 所提交标书必须有彩色封面</w:t>
      </w:r>
      <w:r>
        <w:rPr>
          <w:rFonts w:hint="eastAsia"/>
          <w:b/>
          <w:bCs/>
          <w:color w:val="FF0000"/>
          <w:szCs w:val="21"/>
        </w:rPr>
        <w:t>（如果标书做成一册的就第一页和最后一页彩色纸封面（什么颜色都可以），如果标书做成两册的就两册的第一页和最后一页彩色封面，以此类推）</w:t>
      </w:r>
    </w:p>
    <w:p>
      <w:pPr>
        <w:jc w:val="left"/>
        <w:rPr>
          <w:rFonts w:hint="eastAsia"/>
          <w:b/>
          <w:bCs/>
          <w:szCs w:val="21"/>
        </w:rPr>
      </w:pPr>
      <w:r>
        <w:rPr>
          <w:rFonts w:hint="eastAsia"/>
          <w:b/>
          <w:bCs/>
          <w:szCs w:val="21"/>
        </w:rPr>
        <w:t>3 所提交标书必须有便签或内容目录</w:t>
      </w:r>
      <w:r>
        <w:rPr>
          <w:rFonts w:hint="eastAsia"/>
          <w:b/>
          <w:bCs/>
          <w:color w:val="FF0000"/>
          <w:szCs w:val="21"/>
        </w:rPr>
        <w:t>（类似招标文件的第二页的这个目录）</w:t>
      </w:r>
    </w:p>
    <w:p>
      <w:pPr>
        <w:jc w:val="left"/>
        <w:rPr>
          <w:rFonts w:hint="eastAsia" w:ascii="宋体" w:hAnsi="宋体"/>
          <w:b/>
          <w:snapToGrid w:val="0"/>
          <w:kern w:val="0"/>
          <w:szCs w:val="21"/>
        </w:rPr>
      </w:pPr>
      <w:r>
        <w:rPr>
          <w:rFonts w:hint="eastAsia" w:ascii="宋体" w:hAnsi="宋体"/>
          <w:b/>
          <w:snapToGrid w:val="0"/>
          <w:kern w:val="0"/>
          <w:szCs w:val="21"/>
        </w:rPr>
        <w:t>4 网上申报的产品名称、产品汇总表的产品名称必须和产品注册证名册一致</w:t>
      </w:r>
    </w:p>
    <w:p>
      <w:pPr>
        <w:jc w:val="left"/>
        <w:rPr>
          <w:rFonts w:hint="eastAsia" w:ascii="宋体" w:hAnsi="宋体"/>
          <w:b/>
          <w:snapToGrid w:val="0"/>
          <w:kern w:val="0"/>
          <w:szCs w:val="21"/>
        </w:rPr>
      </w:pPr>
      <w:r>
        <w:rPr>
          <w:rFonts w:hint="eastAsia" w:ascii="宋体" w:hAnsi="宋体"/>
          <w:b/>
          <w:snapToGrid w:val="0"/>
          <w:kern w:val="0"/>
          <w:szCs w:val="21"/>
        </w:rPr>
        <w:t>5 所有产品注册证及附件必须按照产品汇总表的顺序排放</w:t>
      </w:r>
    </w:p>
    <w:p>
      <w:pPr>
        <w:jc w:val="left"/>
        <w:rPr>
          <w:rFonts w:hint="eastAsia" w:ascii="宋体" w:hAnsi="宋体"/>
          <w:b/>
          <w:snapToGrid w:val="0"/>
          <w:kern w:val="0"/>
          <w:szCs w:val="21"/>
        </w:rPr>
      </w:pPr>
      <w:r>
        <w:rPr>
          <w:rFonts w:hint="eastAsia" w:ascii="宋体" w:hAnsi="宋体"/>
          <w:b/>
          <w:snapToGrid w:val="0"/>
          <w:kern w:val="0"/>
          <w:szCs w:val="21"/>
        </w:rPr>
        <w:t>6 不按规定及装订顺序做标书的一律打回</w:t>
      </w:r>
    </w:p>
    <w:p>
      <w:pPr>
        <w:jc w:val="left"/>
        <w:rPr>
          <w:rFonts w:hint="eastAsia"/>
          <w:b/>
          <w:bCs/>
          <w:szCs w:val="21"/>
        </w:rPr>
      </w:pPr>
      <w:r>
        <w:rPr>
          <w:rFonts w:hint="eastAsia" w:ascii="宋体" w:hAnsi="宋体"/>
          <w:b/>
          <w:snapToGrid w:val="0"/>
          <w:color w:val="FF0000"/>
          <w:kern w:val="0"/>
          <w:szCs w:val="21"/>
        </w:rPr>
        <w:t>7 递交标书时用档案袋装好再递交（图4）</w:t>
      </w:r>
      <w:r>
        <w:rPr>
          <w:rFonts w:hint="eastAsia"/>
          <w:b/>
          <w:bCs/>
          <w:szCs w:val="21"/>
        </w:rPr>
        <w:drawing>
          <wp:inline distT="0" distB="0" distL="114300" distR="114300">
            <wp:extent cx="4919345" cy="4787265"/>
            <wp:effectExtent l="0" t="0" r="14605" b="13335"/>
            <wp:docPr id="1" name="图片 1" descr="打孔正面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孔正面2_副本"/>
                    <pic:cNvPicPr>
                      <a:picLocks noChangeAspect="1"/>
                    </pic:cNvPicPr>
                  </pic:nvPicPr>
                  <pic:blipFill>
                    <a:blip r:embed="rId4"/>
                    <a:srcRect/>
                    <a:stretch>
                      <a:fillRect/>
                    </a:stretch>
                  </pic:blipFill>
                  <pic:spPr>
                    <a:xfrm>
                      <a:off x="0" y="0"/>
                      <a:ext cx="4919345" cy="4787265"/>
                    </a:xfrm>
                    <a:prstGeom prst="rect">
                      <a:avLst/>
                    </a:prstGeom>
                    <a:noFill/>
                    <a:ln w="9525">
                      <a:noFill/>
                      <a:miter/>
                    </a:ln>
                    <a:effectLst/>
                  </pic:spPr>
                </pic:pic>
              </a:graphicData>
            </a:graphic>
          </wp:inline>
        </w:drawing>
      </w:r>
    </w:p>
    <w:p>
      <w:pPr>
        <w:jc w:val="left"/>
        <w:rPr>
          <w:rFonts w:hint="eastAsia"/>
          <w:b/>
          <w:bCs/>
          <w:szCs w:val="21"/>
        </w:rPr>
      </w:pPr>
      <w:r>
        <w:rPr>
          <w:rFonts w:hint="eastAsia"/>
          <w:b/>
          <w:bCs/>
          <w:color w:val="FF0000"/>
          <w:sz w:val="48"/>
          <w:szCs w:val="48"/>
        </w:rPr>
        <w:t>图1（打孔正面）</w:t>
      </w:r>
    </w:p>
    <w:p>
      <w:pPr>
        <w:rPr>
          <w:rFonts w:hint="eastAsia"/>
          <w:b/>
          <w:bCs/>
          <w:szCs w:val="21"/>
        </w:rPr>
      </w:pPr>
      <w:r>
        <w:rPr>
          <w:rFonts w:hint="eastAsia"/>
          <w:b/>
          <w:bCs/>
          <w:szCs w:val="21"/>
        </w:rPr>
        <w:drawing>
          <wp:inline distT="0" distB="0" distL="114300" distR="114300">
            <wp:extent cx="5211445" cy="7554595"/>
            <wp:effectExtent l="0" t="0" r="8255" b="8255"/>
            <wp:docPr id="2" name="图片 2" descr="打孔反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打孔反面_副本"/>
                    <pic:cNvPicPr>
                      <a:picLocks noChangeAspect="1"/>
                    </pic:cNvPicPr>
                  </pic:nvPicPr>
                  <pic:blipFill>
                    <a:blip r:embed="rId5"/>
                    <a:srcRect/>
                    <a:stretch>
                      <a:fillRect/>
                    </a:stretch>
                  </pic:blipFill>
                  <pic:spPr>
                    <a:xfrm>
                      <a:off x="0" y="0"/>
                      <a:ext cx="5211445" cy="7554595"/>
                    </a:xfrm>
                    <a:prstGeom prst="rect">
                      <a:avLst/>
                    </a:prstGeom>
                    <a:noFill/>
                    <a:ln w="9525">
                      <a:noFill/>
                      <a:miter/>
                    </a:ln>
                    <a:effectLst/>
                  </pic:spPr>
                </pic:pic>
              </a:graphicData>
            </a:graphic>
          </wp:inline>
        </w:drawing>
      </w:r>
    </w:p>
    <w:p>
      <w:pPr>
        <w:rPr>
          <w:rFonts w:hint="eastAsia"/>
          <w:b/>
          <w:bCs/>
          <w:szCs w:val="21"/>
        </w:rPr>
      </w:pPr>
      <w:r>
        <w:rPr>
          <w:rFonts w:hint="eastAsia"/>
          <w:b/>
          <w:bCs/>
          <w:color w:val="FF0000"/>
          <w:sz w:val="48"/>
          <w:szCs w:val="48"/>
        </w:rPr>
        <w:t xml:space="preserve">图2（打孔反面） </w:t>
      </w: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r>
        <w:rPr>
          <w:rFonts w:hint="eastAsia"/>
          <w:b/>
          <w:bCs/>
          <w:szCs w:val="21"/>
        </w:rPr>
        <w:drawing>
          <wp:inline distT="0" distB="0" distL="114300" distR="114300">
            <wp:extent cx="5071110" cy="6896735"/>
            <wp:effectExtent l="0" t="0" r="15240" b="18415"/>
            <wp:docPr id="4" name="图片 4" descr="胶装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胶装2_副本"/>
                    <pic:cNvPicPr>
                      <a:picLocks noChangeAspect="1"/>
                    </pic:cNvPicPr>
                  </pic:nvPicPr>
                  <pic:blipFill>
                    <a:blip r:embed="rId6"/>
                    <a:srcRect/>
                    <a:stretch>
                      <a:fillRect/>
                    </a:stretch>
                  </pic:blipFill>
                  <pic:spPr>
                    <a:xfrm>
                      <a:off x="0" y="0"/>
                      <a:ext cx="5071110" cy="6896735"/>
                    </a:xfrm>
                    <a:prstGeom prst="rect">
                      <a:avLst/>
                    </a:prstGeom>
                    <a:noFill/>
                    <a:ln w="9525">
                      <a:noFill/>
                      <a:miter/>
                    </a:ln>
                    <a:effectLst/>
                  </pic:spPr>
                </pic:pic>
              </a:graphicData>
            </a:graphic>
          </wp:inline>
        </w:drawing>
      </w:r>
    </w:p>
    <w:p>
      <w:pPr>
        <w:rPr>
          <w:rFonts w:hint="eastAsia"/>
          <w:b/>
          <w:bCs/>
          <w:szCs w:val="21"/>
        </w:rPr>
      </w:pPr>
      <w:r>
        <w:rPr>
          <w:rFonts w:hint="eastAsia"/>
          <w:b/>
          <w:bCs/>
          <w:color w:val="FF0000"/>
          <w:sz w:val="48"/>
          <w:szCs w:val="48"/>
        </w:rPr>
        <w:t xml:space="preserve">图3（胶装） </w:t>
      </w:r>
    </w:p>
    <w:p>
      <w:pPr>
        <w:rPr>
          <w:rFonts w:hint="eastAsia"/>
          <w:b/>
          <w:bCs/>
          <w:szCs w:val="21"/>
        </w:rPr>
      </w:pPr>
    </w:p>
    <w:p>
      <w:pPr>
        <w:rPr>
          <w:rFonts w:hint="eastAsia"/>
          <w:b/>
          <w:bCs/>
          <w:szCs w:val="21"/>
        </w:rPr>
      </w:pPr>
      <w:r>
        <w:rPr>
          <w:rFonts w:hint="eastAsia"/>
          <w:b/>
          <w:bCs/>
          <w:szCs w:val="21"/>
        </w:rPr>
        <w:drawing>
          <wp:inline distT="0" distB="0" distL="114300" distR="114300">
            <wp:extent cx="4794250" cy="7337425"/>
            <wp:effectExtent l="0" t="0" r="6350" b="15875"/>
            <wp:docPr id="3" name="图片 3"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_副本"/>
                    <pic:cNvPicPr>
                      <a:picLocks noChangeAspect="1"/>
                    </pic:cNvPicPr>
                  </pic:nvPicPr>
                  <pic:blipFill>
                    <a:blip r:embed="rId7"/>
                    <a:srcRect/>
                    <a:stretch>
                      <a:fillRect/>
                    </a:stretch>
                  </pic:blipFill>
                  <pic:spPr>
                    <a:xfrm>
                      <a:off x="0" y="0"/>
                      <a:ext cx="4794250" cy="7337425"/>
                    </a:xfrm>
                    <a:prstGeom prst="rect">
                      <a:avLst/>
                    </a:prstGeom>
                    <a:noFill/>
                    <a:ln w="9525">
                      <a:noFill/>
                      <a:miter/>
                    </a:ln>
                    <a:effectLst/>
                  </pic:spPr>
                </pic:pic>
              </a:graphicData>
            </a:graphic>
          </wp:inline>
        </w:drawing>
      </w:r>
    </w:p>
    <w:p>
      <w:pPr>
        <w:rPr>
          <w:rFonts w:hint="eastAsia"/>
          <w:b/>
          <w:bCs/>
          <w:szCs w:val="21"/>
        </w:rPr>
      </w:pPr>
      <w:r>
        <w:rPr>
          <w:rFonts w:hint="eastAsia"/>
          <w:b/>
          <w:bCs/>
          <w:color w:val="FF0000"/>
          <w:sz w:val="48"/>
          <w:szCs w:val="48"/>
        </w:rPr>
        <w:t>图4（档案袋封装）</w:t>
      </w:r>
    </w:p>
    <w:p>
      <w:pPr>
        <w:rPr>
          <w:rFonts w:hint="eastAsia"/>
          <w:b/>
          <w:bCs/>
          <w:szCs w:val="21"/>
        </w:rPr>
      </w:pPr>
    </w:p>
    <w:p>
      <w:pPr>
        <w:rPr>
          <w:rFonts w:hint="eastAsia"/>
          <w:b/>
          <w:bCs/>
          <w:szCs w:val="21"/>
        </w:rPr>
      </w:pPr>
      <w:r>
        <w:rPr>
          <w:rFonts w:hint="eastAsia"/>
          <w:b/>
          <w:bCs/>
          <w:szCs w:val="21"/>
        </w:rPr>
        <w:t>二、标书的装订顺序：</w:t>
      </w:r>
    </w:p>
    <w:p>
      <w:pPr>
        <w:rPr>
          <w:rFonts w:hint="eastAsia"/>
          <w:b/>
          <w:bCs/>
          <w:color w:val="FF0000"/>
          <w:szCs w:val="21"/>
        </w:rPr>
      </w:pPr>
      <w:r>
        <w:rPr>
          <w:rFonts w:hint="eastAsia"/>
          <w:b/>
          <w:bCs/>
          <w:color w:val="FF0000"/>
          <w:sz w:val="28"/>
          <w:szCs w:val="28"/>
        </w:rPr>
        <w:t>以经营企业做为投标主体标书的装订顺序（所有附表详见招标文件）</w:t>
      </w:r>
      <w:r>
        <w:rPr>
          <w:rFonts w:hint="eastAsia"/>
          <w:b/>
          <w:bCs/>
          <w:color w:val="FF0000"/>
          <w:szCs w:val="21"/>
        </w:rPr>
        <w:t>：</w:t>
      </w:r>
    </w:p>
    <w:p>
      <w:pPr>
        <w:spacing w:line="360" w:lineRule="auto"/>
        <w:rPr>
          <w:rFonts w:hint="eastAsia" w:ascii="宋体" w:hAnsi="宋体"/>
          <w:b/>
          <w:bCs/>
          <w:szCs w:val="21"/>
        </w:rPr>
      </w:pPr>
      <w:r>
        <w:rPr>
          <w:rFonts w:hint="eastAsia" w:ascii="宋体" w:hAnsi="宋体"/>
          <w:b/>
          <w:bCs/>
          <w:color w:val="FF0000"/>
          <w:szCs w:val="21"/>
        </w:rPr>
        <w:t>第一册</w:t>
      </w:r>
      <w:r>
        <w:rPr>
          <w:rFonts w:hint="eastAsia" w:ascii="宋体" w:hAnsi="宋体"/>
          <w:b/>
          <w:bCs/>
          <w:szCs w:val="21"/>
        </w:rPr>
        <w:t>：</w:t>
      </w:r>
      <w:r>
        <w:rPr>
          <w:rFonts w:hint="eastAsia" w:ascii="宋体" w:hAnsi="宋体"/>
          <w:szCs w:val="21"/>
        </w:rPr>
        <w:t xml:space="preserve"> </w:t>
      </w:r>
      <w:r>
        <w:rPr>
          <w:rFonts w:hint="eastAsia" w:ascii="宋体" w:hAnsi="宋体"/>
          <w:b/>
          <w:bCs/>
          <w:szCs w:val="21"/>
        </w:rPr>
        <w:t>投标人主体册</w:t>
      </w:r>
    </w:p>
    <w:p>
      <w:pPr>
        <w:spacing w:line="360" w:lineRule="auto"/>
        <w:rPr>
          <w:rFonts w:hint="eastAsia" w:ascii="宋体" w:hAnsi="宋体"/>
          <w:szCs w:val="21"/>
        </w:rPr>
      </w:pPr>
      <w:r>
        <w:rPr>
          <w:rFonts w:hint="eastAsia" w:ascii="宋体" w:hAnsi="宋体"/>
          <w:szCs w:val="21"/>
        </w:rPr>
        <w:t>1、投标企业封面（见附表：1）</w:t>
      </w:r>
    </w:p>
    <w:p>
      <w:pPr>
        <w:spacing w:line="400" w:lineRule="exact"/>
        <w:rPr>
          <w:rFonts w:hint="eastAsia" w:ascii="宋体" w:hAnsi="宋体"/>
          <w:szCs w:val="21"/>
        </w:rPr>
      </w:pPr>
      <w:r>
        <w:rPr>
          <w:rFonts w:hint="eastAsia" w:ascii="宋体" w:hAnsi="宋体"/>
          <w:szCs w:val="21"/>
        </w:rPr>
        <w:t>2、投标企业基本情况（见附表：3（</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400" w:lineRule="exact"/>
        <w:rPr>
          <w:rFonts w:hint="eastAsia" w:ascii="宋体" w:hAnsi="宋体"/>
          <w:szCs w:val="21"/>
        </w:rPr>
      </w:pPr>
      <w:r>
        <w:rPr>
          <w:rFonts w:hint="eastAsia" w:ascii="宋体" w:hAnsi="宋体"/>
          <w:snapToGrid w:val="0"/>
          <w:kern w:val="0"/>
          <w:szCs w:val="21"/>
        </w:rPr>
        <w:t>3</w:t>
      </w:r>
      <w:r>
        <w:rPr>
          <w:rFonts w:hint="eastAsia" w:ascii="宋体" w:hAnsi="宋体"/>
          <w:szCs w:val="21"/>
        </w:rPr>
        <w:t>、《营业执照》正副本复印件</w:t>
      </w:r>
      <w:r>
        <w:rPr>
          <w:rFonts w:hint="eastAsia" w:ascii="宋体" w:hAnsi="宋体"/>
          <w:color w:val="auto"/>
          <w:szCs w:val="21"/>
          <w:lang w:eastAsia="zh-CN"/>
        </w:rPr>
        <w:t>（</w:t>
      </w:r>
      <w:r>
        <w:rPr>
          <w:rFonts w:hint="eastAsia" w:ascii="宋体" w:hAnsi="宋体"/>
          <w:color w:val="FF0000"/>
          <w:szCs w:val="21"/>
          <w:lang w:eastAsia="zh-CN"/>
        </w:rPr>
        <w:t>如三证合一，以下</w:t>
      </w:r>
      <w:r>
        <w:rPr>
          <w:rFonts w:hint="eastAsia" w:ascii="宋体" w:hAnsi="宋体"/>
          <w:color w:val="FF0000"/>
          <w:szCs w:val="21"/>
          <w:lang w:val="en-US" w:eastAsia="zh-CN"/>
        </w:rPr>
        <w:t>5.6项就不需要提供了</w:t>
      </w:r>
      <w:r>
        <w:rPr>
          <w:rFonts w:hint="eastAsia" w:ascii="宋体" w:hAnsi="宋体"/>
          <w:color w:val="auto"/>
          <w:szCs w:val="21"/>
          <w:lang w:eastAsia="zh-CN"/>
        </w:rPr>
        <w:t>）</w:t>
      </w:r>
    </w:p>
    <w:p>
      <w:pPr>
        <w:spacing w:line="400" w:lineRule="exact"/>
        <w:rPr>
          <w:rFonts w:hint="eastAsia" w:ascii="宋体" w:hAnsi="宋体"/>
          <w:szCs w:val="21"/>
        </w:rPr>
      </w:pPr>
      <w:r>
        <w:rPr>
          <w:rFonts w:hint="eastAsia" w:ascii="宋体" w:hAnsi="宋体"/>
          <w:szCs w:val="21"/>
        </w:rPr>
        <w:t>4、</w:t>
      </w:r>
      <w:r>
        <w:rPr>
          <w:rFonts w:hint="eastAsia" w:ascii="宋体" w:hAnsi="宋体"/>
          <w:color w:val="FF0000"/>
          <w:szCs w:val="21"/>
        </w:rPr>
        <w:t>《营业执照》年审的</w:t>
      </w:r>
      <w:r>
        <w:rPr>
          <w:rFonts w:hint="eastAsia" w:ascii="宋体" w:hAnsi="宋体"/>
          <w:b/>
          <w:bCs/>
          <w:color w:val="00B0F0"/>
          <w:sz w:val="28"/>
          <w:szCs w:val="28"/>
        </w:rPr>
        <w:t>工商年报</w:t>
      </w:r>
      <w:r>
        <w:rPr>
          <w:rFonts w:hint="eastAsia" w:ascii="宋体" w:hAnsi="宋体"/>
          <w:szCs w:val="21"/>
        </w:rPr>
        <w:t>（</w:t>
      </w:r>
      <w:r>
        <w:rPr>
          <w:rFonts w:hint="eastAsia" w:ascii="宋体" w:hAnsi="宋体"/>
          <w:color w:val="FF0000"/>
          <w:szCs w:val="21"/>
        </w:rPr>
        <w:t>在红盾网上查询</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5、《经营许可证》</w:t>
      </w:r>
      <w:r>
        <w:rPr>
          <w:rFonts w:hint="eastAsia" w:ascii="宋体" w:hAnsi="宋体"/>
          <w:szCs w:val="21"/>
          <w:lang w:eastAsia="zh-CN"/>
        </w:rPr>
        <w:t>正副本</w:t>
      </w:r>
      <w:r>
        <w:rPr>
          <w:rFonts w:hint="eastAsia" w:ascii="宋体" w:hAnsi="宋体"/>
          <w:szCs w:val="21"/>
        </w:rPr>
        <w:t>复印件</w:t>
      </w:r>
      <w:r>
        <w:rPr>
          <w:rFonts w:hint="eastAsia" w:ascii="宋体" w:hAnsi="宋体"/>
          <w:color w:val="FF0000"/>
          <w:szCs w:val="21"/>
          <w:lang w:eastAsia="zh-CN"/>
        </w:rPr>
        <w:t>（</w:t>
      </w:r>
      <w:r>
        <w:rPr>
          <w:rFonts w:hint="eastAsia" w:ascii="宋体" w:hAnsi="宋体"/>
          <w:color w:val="FF0000"/>
          <w:szCs w:val="21"/>
          <w:lang w:val="en-US" w:eastAsia="zh-CN"/>
        </w:rPr>
        <w:t>1.</w:t>
      </w:r>
      <w:r>
        <w:rPr>
          <w:rFonts w:hint="eastAsia" w:ascii="宋体" w:hAnsi="宋体"/>
          <w:b/>
          <w:bCs/>
          <w:color w:val="00B0F0"/>
          <w:sz w:val="28"/>
          <w:szCs w:val="28"/>
          <w:lang w:val="en-US" w:eastAsia="zh-CN"/>
        </w:rPr>
        <w:t>未换发新证</w:t>
      </w:r>
      <w:r>
        <w:rPr>
          <w:rFonts w:hint="eastAsia" w:ascii="宋体" w:hAnsi="宋体"/>
          <w:color w:val="FF0000"/>
          <w:szCs w:val="21"/>
          <w:lang w:val="en-US" w:eastAsia="zh-CN"/>
        </w:rPr>
        <w:t>，</w:t>
      </w:r>
      <w:r>
        <w:rPr>
          <w:rFonts w:hint="eastAsia" w:ascii="宋体" w:hAnsi="宋体"/>
          <w:color w:val="FF0000"/>
          <w:szCs w:val="21"/>
          <w:lang w:eastAsia="zh-CN"/>
        </w:rPr>
        <w:t>如有变更内容，副本的变更日期和正本的发证日期一致。</w:t>
      </w:r>
      <w:r>
        <w:rPr>
          <w:rFonts w:hint="eastAsia" w:ascii="宋体" w:hAnsi="宋体"/>
          <w:color w:val="FF0000"/>
          <w:szCs w:val="21"/>
          <w:lang w:val="en-US" w:eastAsia="zh-CN"/>
        </w:rPr>
        <w:t>2.</w:t>
      </w:r>
      <w:r>
        <w:rPr>
          <w:rFonts w:hint="eastAsia" w:ascii="宋体" w:hAnsi="宋体"/>
          <w:b/>
          <w:bCs/>
          <w:color w:val="00B0F0"/>
          <w:sz w:val="28"/>
          <w:szCs w:val="28"/>
          <w:lang w:eastAsia="zh-CN"/>
        </w:rPr>
        <w:t>换发新证的</w:t>
      </w:r>
      <w:r>
        <w:rPr>
          <w:rFonts w:hint="eastAsia" w:ascii="宋体" w:hAnsi="宋体"/>
          <w:color w:val="FF0000"/>
          <w:szCs w:val="21"/>
          <w:lang w:eastAsia="zh-CN"/>
        </w:rPr>
        <w:t>，需附医疗器械经营许可证。</w:t>
      </w:r>
      <w:r>
        <w:rPr>
          <w:rFonts w:hint="eastAsia" w:ascii="宋体" w:hAnsi="宋体"/>
          <w:color w:val="FF0000"/>
          <w:szCs w:val="21"/>
          <w:lang w:val="en-US" w:eastAsia="zh-CN"/>
        </w:rPr>
        <w:t>3.</w:t>
      </w:r>
      <w:r>
        <w:rPr>
          <w:rFonts w:hint="eastAsia" w:ascii="宋体" w:hAnsi="宋体"/>
          <w:color w:val="FF0000"/>
          <w:szCs w:val="21"/>
          <w:lang w:eastAsia="zh-CN"/>
        </w:rPr>
        <w:t>如有一，二类产品的需附第一类医疗器械备案凭证及第一，二类医疗器械备案信息表。）</w:t>
      </w:r>
    </w:p>
    <w:p>
      <w:pPr>
        <w:spacing w:line="400" w:lineRule="exact"/>
        <w:rPr>
          <w:rFonts w:hint="eastAsia" w:ascii="宋体" w:hAnsi="宋体"/>
          <w:szCs w:val="21"/>
        </w:rPr>
      </w:pPr>
      <w:r>
        <w:rPr>
          <w:rFonts w:hint="eastAsia" w:ascii="宋体" w:hAnsi="宋体"/>
          <w:szCs w:val="21"/>
        </w:rPr>
        <w:t>6.《组织机构代码证》正副本复印件</w:t>
      </w:r>
    </w:p>
    <w:p>
      <w:pPr>
        <w:spacing w:line="400" w:lineRule="exact"/>
        <w:rPr>
          <w:rFonts w:hint="eastAsia" w:ascii="宋体" w:hAnsi="宋体"/>
          <w:szCs w:val="21"/>
        </w:rPr>
      </w:pPr>
      <w:r>
        <w:rPr>
          <w:rFonts w:hint="eastAsia" w:ascii="宋体" w:hAnsi="宋体"/>
          <w:szCs w:val="21"/>
        </w:rPr>
        <w:t>7.《税务登记证》正副本复印件（</w:t>
      </w:r>
      <w:r>
        <w:rPr>
          <w:rFonts w:hint="eastAsia" w:ascii="宋体" w:hAnsi="宋体"/>
          <w:color w:val="FF0000"/>
          <w:szCs w:val="21"/>
        </w:rPr>
        <w:t>国税地税都需要</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8、显示上一年全年纳税额申报表复印件（</w:t>
      </w:r>
      <w:r>
        <w:rPr>
          <w:rFonts w:hint="eastAsia" w:ascii="宋体" w:hAnsi="宋体"/>
          <w:color w:val="FF0000"/>
          <w:szCs w:val="21"/>
        </w:rPr>
        <w:t>只须提供上一年12月份纳税表</w:t>
      </w:r>
      <w:r>
        <w:rPr>
          <w:rFonts w:hint="eastAsia" w:ascii="宋体" w:hAnsi="宋体"/>
          <w:szCs w:val="21"/>
        </w:rPr>
        <w:t>）</w:t>
      </w:r>
    </w:p>
    <w:p>
      <w:pPr>
        <w:spacing w:line="360" w:lineRule="auto"/>
        <w:rPr>
          <w:rFonts w:hint="eastAsia" w:ascii="宋体" w:hAnsi="宋体"/>
          <w:szCs w:val="21"/>
        </w:rPr>
      </w:pPr>
      <w:r>
        <w:rPr>
          <w:rFonts w:hint="eastAsia" w:ascii="宋体" w:hAnsi="宋体"/>
          <w:snapToGrid w:val="0"/>
          <w:kern w:val="0"/>
          <w:szCs w:val="21"/>
        </w:rPr>
        <w:t>9、投标函</w:t>
      </w:r>
      <w:r>
        <w:rPr>
          <w:rFonts w:hint="eastAsia" w:ascii="宋体" w:hAnsi="宋体"/>
          <w:szCs w:val="21"/>
        </w:rPr>
        <w:t>（见附表：13）（</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360" w:lineRule="auto"/>
        <w:rPr>
          <w:rFonts w:hint="eastAsia" w:ascii="宋体" w:hAnsi="宋体"/>
          <w:szCs w:val="21"/>
        </w:rPr>
      </w:pPr>
      <w:r>
        <w:rPr>
          <w:rFonts w:hint="eastAsia" w:ascii="宋体" w:hAnsi="宋体"/>
          <w:snapToGrid w:val="0"/>
          <w:kern w:val="0"/>
          <w:szCs w:val="21"/>
        </w:rPr>
        <w:t>10、配送时间及伴随服务承诺表</w:t>
      </w:r>
      <w:r>
        <w:rPr>
          <w:rFonts w:hint="eastAsia" w:ascii="宋体" w:hAnsi="宋体"/>
          <w:szCs w:val="21"/>
        </w:rPr>
        <w:t>（见附表：14）</w:t>
      </w:r>
    </w:p>
    <w:p>
      <w:pPr>
        <w:spacing w:line="360" w:lineRule="auto"/>
        <w:rPr>
          <w:rFonts w:hint="eastAsia" w:ascii="宋体" w:hAnsi="宋体"/>
          <w:snapToGrid w:val="0"/>
          <w:color w:val="FF0000"/>
          <w:kern w:val="0"/>
          <w:szCs w:val="21"/>
        </w:rPr>
      </w:pPr>
      <w:r>
        <w:rPr>
          <w:rFonts w:hint="eastAsia"/>
          <w:snapToGrid w:val="0"/>
          <w:kern w:val="0"/>
          <w:szCs w:val="21"/>
        </w:rPr>
        <w:t>11、法定代表人授权书</w:t>
      </w:r>
      <w:r>
        <w:rPr>
          <w:rFonts w:hint="eastAsia" w:ascii="宋体" w:hAnsi="宋体"/>
          <w:szCs w:val="21"/>
        </w:rPr>
        <w:t>（见附表：15）（</w:t>
      </w:r>
      <w:r>
        <w:rPr>
          <w:rFonts w:hint="eastAsia" w:ascii="宋体" w:hAnsi="宋体"/>
          <w:color w:val="FF0000"/>
          <w:szCs w:val="21"/>
        </w:rPr>
        <w:t>法人必须加盖</w:t>
      </w:r>
      <w:r>
        <w:rPr>
          <w:rFonts w:hint="eastAsia" w:ascii="宋体" w:hAnsi="宋体"/>
          <w:b/>
          <w:bCs/>
          <w:color w:val="00B0F0"/>
          <w:sz w:val="28"/>
          <w:szCs w:val="28"/>
        </w:rPr>
        <w:t>私章（法人的人名章）并签字</w:t>
      </w:r>
      <w:r>
        <w:rPr>
          <w:rFonts w:hint="eastAsia" w:ascii="宋体" w:hAnsi="宋体"/>
          <w:color w:val="FF0000"/>
          <w:szCs w:val="21"/>
        </w:rPr>
        <w:t>，所有的签字都不能电脑打上去，必须手签字，授权人不需要私章，手签字就可以</w:t>
      </w:r>
      <w:r>
        <w:rPr>
          <w:rFonts w:hint="eastAsia" w:ascii="宋体" w:hAnsi="宋体"/>
          <w:szCs w:val="21"/>
        </w:rPr>
        <w:t>）</w:t>
      </w:r>
    </w:p>
    <w:p>
      <w:pPr>
        <w:spacing w:line="360" w:lineRule="auto"/>
        <w:rPr>
          <w:rFonts w:hint="eastAsia" w:ascii="宋体" w:hAnsi="宋体"/>
          <w:snapToGrid w:val="0"/>
          <w:color w:val="FF0000"/>
          <w:kern w:val="0"/>
          <w:szCs w:val="21"/>
        </w:rPr>
      </w:pPr>
      <w:r>
        <w:rPr>
          <w:rFonts w:hint="eastAsia" w:ascii="宋体" w:hAnsi="宋体"/>
          <w:snapToGrid w:val="0"/>
          <w:kern w:val="0"/>
          <w:szCs w:val="21"/>
        </w:rPr>
        <w:t>12、投标履约保证金保函（见附表：16）</w:t>
      </w:r>
      <w:r>
        <w:rPr>
          <w:rFonts w:hint="eastAsia" w:ascii="宋体" w:hAnsi="宋体"/>
          <w:szCs w:val="21"/>
        </w:rPr>
        <w:t>（</w:t>
      </w:r>
      <w:r>
        <w:rPr>
          <w:rFonts w:hint="eastAsia" w:ascii="宋体" w:hAnsi="宋体"/>
          <w:color w:val="FF0000"/>
          <w:szCs w:val="21"/>
        </w:rPr>
        <w:t>保证金保函提交标书时提交，</w:t>
      </w:r>
      <w:r>
        <w:rPr>
          <w:rFonts w:hint="eastAsia" w:ascii="宋体" w:hAnsi="宋体"/>
          <w:b/>
          <w:bCs/>
          <w:color w:val="00B0F0"/>
          <w:sz w:val="28"/>
          <w:szCs w:val="28"/>
        </w:rPr>
        <w:t>不需要装订在标书</w:t>
      </w:r>
      <w:r>
        <w:rPr>
          <w:rFonts w:hint="eastAsia" w:ascii="宋体" w:hAnsi="宋体"/>
          <w:szCs w:val="21"/>
        </w:rPr>
        <w:t>）</w:t>
      </w:r>
    </w:p>
    <w:p>
      <w:pPr>
        <w:spacing w:line="360" w:lineRule="auto"/>
        <w:rPr>
          <w:rFonts w:hint="eastAsia" w:ascii="宋体" w:hAnsi="宋体"/>
          <w:snapToGrid w:val="0"/>
          <w:color w:val="FF0000"/>
          <w:kern w:val="0"/>
          <w:szCs w:val="21"/>
          <w:lang w:eastAsia="zh-CN"/>
        </w:rPr>
      </w:pPr>
      <w:r>
        <w:rPr>
          <w:rFonts w:hint="eastAsia" w:ascii="宋体" w:hAnsi="宋体"/>
          <w:snapToGrid w:val="0"/>
          <w:kern w:val="0"/>
          <w:szCs w:val="21"/>
        </w:rPr>
        <w:t>13、投标信息汇总表（见附表：2）（</w:t>
      </w:r>
      <w:r>
        <w:rPr>
          <w:rFonts w:hint="eastAsia" w:ascii="宋体" w:hAnsi="宋体"/>
          <w:snapToGrid w:val="0"/>
          <w:color w:val="FF0000"/>
          <w:kern w:val="0"/>
          <w:szCs w:val="21"/>
        </w:rPr>
        <w:t>产品的名称必须和注册证上的</w:t>
      </w:r>
      <w:r>
        <w:rPr>
          <w:rFonts w:hint="eastAsia" w:ascii="宋体" w:hAnsi="宋体"/>
          <w:b/>
          <w:bCs/>
          <w:snapToGrid w:val="0"/>
          <w:color w:val="00B0F0"/>
          <w:kern w:val="0"/>
          <w:sz w:val="28"/>
          <w:szCs w:val="28"/>
        </w:rPr>
        <w:t>名称一致</w:t>
      </w:r>
      <w:r>
        <w:rPr>
          <w:rFonts w:hint="eastAsia" w:ascii="宋体" w:hAnsi="宋体"/>
          <w:snapToGrid w:val="0"/>
          <w:color w:val="FF0000"/>
          <w:kern w:val="0"/>
          <w:szCs w:val="21"/>
          <w:lang w:eastAsia="zh-CN"/>
        </w:rPr>
        <w:t>，所有信息都需填写（由其是</w:t>
      </w:r>
      <w:r>
        <w:rPr>
          <w:rFonts w:hint="eastAsia" w:ascii="宋体" w:hAnsi="宋体"/>
          <w:b/>
          <w:bCs/>
          <w:snapToGrid w:val="0"/>
          <w:color w:val="00B0F0"/>
          <w:kern w:val="0"/>
          <w:sz w:val="28"/>
          <w:szCs w:val="28"/>
          <w:lang w:eastAsia="zh-CN"/>
        </w:rPr>
        <w:t>规格和型号</w:t>
      </w:r>
      <w:r>
        <w:rPr>
          <w:rFonts w:hint="eastAsia" w:ascii="宋体" w:hAnsi="宋体"/>
          <w:snapToGrid w:val="0"/>
          <w:color w:val="FF0000"/>
          <w:kern w:val="0"/>
          <w:szCs w:val="21"/>
          <w:lang w:eastAsia="zh-CN"/>
        </w:rPr>
        <w:t>）</w:t>
      </w:r>
    </w:p>
    <w:p>
      <w:pPr>
        <w:spacing w:line="360" w:lineRule="auto"/>
        <w:rPr>
          <w:rFonts w:hint="eastAsia" w:ascii="宋体" w:hAnsi="宋体"/>
          <w:snapToGrid w:val="0"/>
          <w:kern w:val="0"/>
          <w:szCs w:val="21"/>
        </w:rPr>
      </w:pPr>
      <w:r>
        <w:rPr>
          <w:rFonts w:hint="eastAsia" w:ascii="宋体" w:hAnsi="宋体"/>
          <w:snapToGrid w:val="0"/>
          <w:kern w:val="0"/>
          <w:szCs w:val="21"/>
        </w:rPr>
        <w:t>14、反商业贿赂书（见附表：17）</w:t>
      </w:r>
      <w:r>
        <w:rPr>
          <w:rFonts w:hint="eastAsia" w:ascii="宋体" w:hAnsi="宋体"/>
          <w:snapToGrid w:val="0"/>
          <w:color w:val="FF0000"/>
          <w:kern w:val="0"/>
          <w:szCs w:val="21"/>
        </w:rPr>
        <w:t>（法人</w:t>
      </w:r>
      <w:r>
        <w:rPr>
          <w:rFonts w:hint="eastAsia" w:ascii="宋体" w:hAnsi="宋体"/>
          <w:b/>
          <w:bCs/>
          <w:snapToGrid w:val="0"/>
          <w:color w:val="00B0F0"/>
          <w:kern w:val="0"/>
          <w:sz w:val="28"/>
          <w:szCs w:val="28"/>
        </w:rPr>
        <w:t>手签字</w:t>
      </w:r>
      <w:r>
        <w:rPr>
          <w:rFonts w:hint="eastAsia" w:ascii="宋体" w:hAnsi="宋体"/>
          <w:snapToGrid w:val="0"/>
          <w:color w:val="FF0000"/>
          <w:kern w:val="0"/>
          <w:szCs w:val="21"/>
        </w:rPr>
        <w:t>，法人</w:t>
      </w:r>
      <w:r>
        <w:rPr>
          <w:rFonts w:hint="eastAsia" w:ascii="宋体" w:hAnsi="宋体"/>
          <w:b/>
          <w:bCs/>
          <w:snapToGrid w:val="0"/>
          <w:color w:val="00B0F0"/>
          <w:kern w:val="0"/>
          <w:sz w:val="28"/>
          <w:szCs w:val="28"/>
        </w:rPr>
        <w:t>私章</w:t>
      </w:r>
      <w:r>
        <w:rPr>
          <w:rFonts w:hint="eastAsia" w:ascii="宋体" w:hAnsi="宋体"/>
          <w:snapToGrid w:val="0"/>
          <w:color w:val="FF0000"/>
          <w:kern w:val="0"/>
          <w:szCs w:val="21"/>
        </w:rPr>
        <w:t>必须要有）</w:t>
      </w:r>
    </w:p>
    <w:p>
      <w:pPr>
        <w:spacing w:line="360" w:lineRule="auto"/>
        <w:rPr>
          <w:rFonts w:hint="eastAsia" w:ascii="宋体" w:hAnsi="宋体"/>
          <w:b/>
          <w:szCs w:val="21"/>
        </w:rPr>
      </w:pPr>
      <w:r>
        <w:rPr>
          <w:rFonts w:hint="eastAsia" w:ascii="宋体" w:hAnsi="宋体"/>
          <w:b/>
          <w:snapToGrid w:val="0"/>
          <w:kern w:val="0"/>
          <w:szCs w:val="21"/>
        </w:rPr>
        <w:t>以上资料只需提供一册，每页均加盖</w:t>
      </w:r>
      <w:r>
        <w:rPr>
          <w:rFonts w:hint="eastAsia" w:ascii="宋体" w:hAnsi="宋体"/>
          <w:b/>
          <w:snapToGrid w:val="0"/>
          <w:color w:val="FF0000"/>
          <w:kern w:val="0"/>
          <w:szCs w:val="21"/>
        </w:rPr>
        <w:t>投标人公章</w:t>
      </w:r>
      <w:r>
        <w:rPr>
          <w:rFonts w:hint="eastAsia" w:ascii="宋体" w:hAnsi="宋体"/>
          <w:b/>
          <w:snapToGrid w:val="0"/>
          <w:kern w:val="0"/>
          <w:szCs w:val="21"/>
        </w:rPr>
        <w:t>（红章）。</w:t>
      </w:r>
    </w:p>
    <w:p>
      <w:pPr>
        <w:spacing w:line="400" w:lineRule="exact"/>
        <w:rPr>
          <w:rFonts w:hint="eastAsia" w:ascii="宋体" w:hAnsi="宋体"/>
          <w:b/>
          <w:bCs/>
          <w:snapToGrid w:val="0"/>
          <w:color w:val="FF0000"/>
          <w:kern w:val="0"/>
          <w:szCs w:val="21"/>
        </w:rPr>
      </w:pPr>
    </w:p>
    <w:p>
      <w:pPr>
        <w:spacing w:line="400" w:lineRule="exact"/>
        <w:rPr>
          <w:rFonts w:hint="eastAsia" w:ascii="宋体" w:hAnsi="宋体"/>
          <w:snapToGrid w:val="0"/>
          <w:kern w:val="0"/>
          <w:szCs w:val="21"/>
        </w:rPr>
      </w:pPr>
      <w:r>
        <w:rPr>
          <w:rFonts w:hint="eastAsia" w:ascii="宋体" w:hAnsi="宋体"/>
          <w:b/>
          <w:bCs/>
          <w:snapToGrid w:val="0"/>
          <w:color w:val="FF0000"/>
          <w:kern w:val="0"/>
          <w:szCs w:val="21"/>
        </w:rPr>
        <w:t>第二册</w:t>
      </w:r>
      <w:r>
        <w:rPr>
          <w:rFonts w:hint="eastAsia" w:ascii="宋体" w:hAnsi="宋体"/>
          <w:b/>
          <w:bCs/>
          <w:snapToGrid w:val="0"/>
          <w:kern w:val="0"/>
          <w:szCs w:val="21"/>
        </w:rPr>
        <w:t>：生产企业册（如为进口产品则须递交国内一级代理商或总经销商的以下资质）</w:t>
      </w:r>
    </w:p>
    <w:p>
      <w:pPr>
        <w:spacing w:line="400" w:lineRule="exact"/>
        <w:rPr>
          <w:rFonts w:hint="eastAsia" w:ascii="宋体" w:hAnsi="宋体"/>
          <w:snapToGrid w:val="0"/>
          <w:kern w:val="0"/>
          <w:szCs w:val="21"/>
        </w:rPr>
      </w:pPr>
      <w:r>
        <w:rPr>
          <w:rFonts w:hint="eastAsia" w:ascii="宋体" w:hAnsi="宋体"/>
          <w:snapToGrid w:val="0"/>
          <w:kern w:val="0"/>
          <w:szCs w:val="21"/>
        </w:rPr>
        <w:t>1、生产企业封面</w:t>
      </w:r>
      <w:r>
        <w:rPr>
          <w:rFonts w:hint="eastAsia" w:ascii="宋体" w:hAnsi="宋体"/>
          <w:szCs w:val="21"/>
        </w:rPr>
        <w:t>（见附表：4）</w:t>
      </w:r>
    </w:p>
    <w:p>
      <w:pPr>
        <w:spacing w:line="400" w:lineRule="exact"/>
        <w:rPr>
          <w:rFonts w:hint="eastAsia" w:ascii="宋体" w:hAnsi="宋体"/>
          <w:snapToGrid w:val="0"/>
          <w:kern w:val="0"/>
          <w:szCs w:val="21"/>
        </w:rPr>
      </w:pPr>
      <w:r>
        <w:rPr>
          <w:rFonts w:hint="eastAsia" w:ascii="宋体" w:hAnsi="宋体"/>
          <w:snapToGrid w:val="0"/>
          <w:kern w:val="0"/>
          <w:szCs w:val="21"/>
        </w:rPr>
        <w:t>2、生产企业基本情况汇总</w:t>
      </w:r>
      <w:r>
        <w:rPr>
          <w:rFonts w:hint="eastAsia" w:ascii="宋体" w:hAnsi="宋体"/>
          <w:szCs w:val="21"/>
        </w:rPr>
        <w:t>（见附表：5）（</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400" w:lineRule="exact"/>
        <w:rPr>
          <w:rFonts w:hint="eastAsia" w:ascii="宋体" w:hAnsi="宋体"/>
          <w:szCs w:val="21"/>
        </w:rPr>
      </w:pPr>
      <w:r>
        <w:rPr>
          <w:rFonts w:hint="eastAsia" w:ascii="宋体" w:hAnsi="宋体"/>
          <w:snapToGrid w:val="0"/>
          <w:kern w:val="0"/>
          <w:szCs w:val="21"/>
        </w:rPr>
        <w:t>3、</w:t>
      </w:r>
      <w:r>
        <w:rPr>
          <w:rFonts w:hint="eastAsia" w:ascii="宋体" w:hAnsi="宋体"/>
          <w:szCs w:val="21"/>
        </w:rPr>
        <w:t>《营业执照》正副本复印件</w:t>
      </w:r>
    </w:p>
    <w:p>
      <w:pPr>
        <w:spacing w:line="400" w:lineRule="exact"/>
        <w:rPr>
          <w:rFonts w:hint="eastAsia" w:ascii="宋体" w:hAnsi="宋体"/>
          <w:szCs w:val="21"/>
        </w:rPr>
      </w:pPr>
      <w:r>
        <w:rPr>
          <w:rFonts w:hint="eastAsia" w:ascii="宋体" w:hAnsi="宋体"/>
          <w:szCs w:val="21"/>
        </w:rPr>
        <w:t>4.</w:t>
      </w:r>
      <w:r>
        <w:rPr>
          <w:rFonts w:hint="eastAsia" w:ascii="宋体" w:hAnsi="宋体"/>
          <w:color w:val="FF0000"/>
          <w:szCs w:val="21"/>
        </w:rPr>
        <w:t>《营业执照》年审的</w:t>
      </w:r>
      <w:r>
        <w:rPr>
          <w:rFonts w:hint="eastAsia" w:ascii="宋体" w:hAnsi="宋体"/>
          <w:b/>
          <w:bCs/>
          <w:color w:val="00B0F0"/>
          <w:sz w:val="28"/>
          <w:szCs w:val="28"/>
        </w:rPr>
        <w:t>工商年报</w:t>
      </w:r>
      <w:r>
        <w:rPr>
          <w:rFonts w:hint="eastAsia" w:ascii="宋体" w:hAnsi="宋体"/>
          <w:szCs w:val="21"/>
        </w:rPr>
        <w:t>（</w:t>
      </w:r>
      <w:r>
        <w:rPr>
          <w:rFonts w:hint="eastAsia" w:ascii="宋体" w:hAnsi="宋体"/>
          <w:color w:val="FF0000"/>
          <w:szCs w:val="21"/>
        </w:rPr>
        <w:t>在红盾网上查询</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5、《生产许可证》正副本复印件</w:t>
      </w: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b/>
          <w:bCs/>
          <w:color w:val="00B0F0"/>
          <w:sz w:val="28"/>
          <w:szCs w:val="28"/>
          <w:lang w:val="en-US" w:eastAsia="zh-CN"/>
        </w:rPr>
        <w:t>未换发新证</w:t>
      </w:r>
      <w:r>
        <w:rPr>
          <w:rFonts w:hint="eastAsia" w:ascii="宋体" w:hAnsi="宋体"/>
          <w:color w:val="FF0000"/>
          <w:szCs w:val="21"/>
          <w:lang w:val="en-US" w:eastAsia="zh-CN"/>
        </w:rPr>
        <w:t>，</w:t>
      </w:r>
      <w:r>
        <w:rPr>
          <w:rFonts w:hint="eastAsia" w:ascii="宋体" w:hAnsi="宋体"/>
          <w:color w:val="FF0000"/>
          <w:szCs w:val="21"/>
          <w:lang w:eastAsia="zh-CN"/>
        </w:rPr>
        <w:t>如有变更内容，副本的变更日期和正本的发证日期一致。</w:t>
      </w:r>
      <w:r>
        <w:rPr>
          <w:rFonts w:hint="eastAsia" w:ascii="宋体" w:hAnsi="宋体"/>
          <w:color w:val="FF0000"/>
          <w:szCs w:val="21"/>
          <w:lang w:val="en-US" w:eastAsia="zh-CN"/>
        </w:rPr>
        <w:t>2.</w:t>
      </w:r>
      <w:r>
        <w:rPr>
          <w:rFonts w:hint="eastAsia" w:ascii="宋体" w:hAnsi="宋体"/>
          <w:b/>
          <w:bCs/>
          <w:color w:val="00B0F0"/>
          <w:sz w:val="28"/>
          <w:szCs w:val="28"/>
          <w:lang w:eastAsia="zh-CN"/>
        </w:rPr>
        <w:t>换发新证的</w:t>
      </w:r>
      <w:r>
        <w:rPr>
          <w:rFonts w:hint="eastAsia" w:ascii="宋体" w:hAnsi="宋体"/>
          <w:color w:val="FF0000"/>
          <w:szCs w:val="21"/>
          <w:lang w:eastAsia="zh-CN"/>
        </w:rPr>
        <w:t>，需附医疗器械生产许可证及医疗器械生产产品登记表。</w:t>
      </w:r>
      <w:r>
        <w:rPr>
          <w:rFonts w:hint="eastAsia" w:ascii="宋体" w:hAnsi="宋体"/>
          <w:color w:val="FF0000"/>
          <w:szCs w:val="21"/>
          <w:lang w:val="en-US" w:eastAsia="zh-CN"/>
        </w:rPr>
        <w:t>3.</w:t>
      </w:r>
      <w:r>
        <w:rPr>
          <w:rFonts w:hint="eastAsia" w:ascii="宋体" w:hAnsi="宋体"/>
          <w:color w:val="FF0000"/>
          <w:szCs w:val="21"/>
          <w:lang w:eastAsia="zh-CN"/>
        </w:rPr>
        <w:t>如有一，二类产品的需附第一类医疗器械备案凭证及第一，二类医疗器械备案信息表。</w:t>
      </w:r>
      <w:r>
        <w:rPr>
          <w:rFonts w:hint="eastAsia" w:ascii="宋体" w:hAnsi="宋体"/>
          <w:color w:val="FF0000"/>
          <w:szCs w:val="21"/>
        </w:rPr>
        <w:t>）</w:t>
      </w:r>
    </w:p>
    <w:p>
      <w:pPr>
        <w:spacing w:line="400" w:lineRule="exact"/>
        <w:rPr>
          <w:rFonts w:hint="eastAsia" w:ascii="宋体" w:hAnsi="宋体"/>
          <w:szCs w:val="21"/>
        </w:rPr>
      </w:pPr>
      <w:r>
        <w:rPr>
          <w:rFonts w:hint="eastAsia" w:ascii="宋体" w:hAnsi="宋体"/>
          <w:szCs w:val="21"/>
        </w:rPr>
        <w:t>6.《组织机构代码证》正副本复印件</w:t>
      </w:r>
    </w:p>
    <w:p>
      <w:pPr>
        <w:spacing w:line="400" w:lineRule="exact"/>
        <w:rPr>
          <w:rFonts w:hint="eastAsia" w:ascii="宋体" w:hAnsi="宋体"/>
          <w:szCs w:val="21"/>
        </w:rPr>
      </w:pPr>
      <w:r>
        <w:rPr>
          <w:rFonts w:hint="eastAsia" w:ascii="宋体" w:hAnsi="宋体"/>
          <w:szCs w:val="21"/>
        </w:rPr>
        <w:t>7.《税务登记证》正副本复印件（</w:t>
      </w:r>
      <w:r>
        <w:rPr>
          <w:rFonts w:hint="eastAsia" w:ascii="宋体" w:hAnsi="宋体"/>
          <w:color w:val="FF0000"/>
          <w:szCs w:val="21"/>
        </w:rPr>
        <w:t>国税地税都需要</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8、显示上一年全年纳税额申报表复印件（</w:t>
      </w:r>
      <w:r>
        <w:rPr>
          <w:rFonts w:hint="eastAsia" w:ascii="宋体" w:hAnsi="宋体"/>
          <w:color w:val="FF0000"/>
          <w:szCs w:val="21"/>
        </w:rPr>
        <w:t>只须提供上一年12月份纳税表</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9、生产企业质量                                                                                                                                                                                                                                                                                  书（</w:t>
      </w:r>
      <w:r>
        <w:rPr>
          <w:rFonts w:hint="eastAsia" w:ascii="宋体" w:hAnsi="宋体"/>
          <w:color w:val="FF0000"/>
          <w:szCs w:val="21"/>
        </w:rPr>
        <w:t>ISO  CE  FDA质量体系考核报告或其他认证</w:t>
      </w:r>
      <w:r>
        <w:rPr>
          <w:rFonts w:hint="eastAsia" w:ascii="宋体" w:hAnsi="宋体"/>
          <w:color w:val="FF0000"/>
          <w:szCs w:val="21"/>
          <w:lang w:val="en-US" w:eastAsia="zh-CN"/>
        </w:rPr>
        <w:t>(</w:t>
      </w:r>
      <w:r>
        <w:rPr>
          <w:rFonts w:hint="eastAsia" w:ascii="宋体" w:hAnsi="宋体"/>
          <w:color w:val="0070C0"/>
          <w:szCs w:val="21"/>
          <w:lang w:val="en-US" w:eastAsia="zh-CN"/>
        </w:rPr>
        <w:t>医疗器械生产质量管理规范检查结果通知书，医疗器械生产企业质量管理体系考核报告</w:t>
      </w:r>
      <w:r>
        <w:rPr>
          <w:rFonts w:hint="eastAsia" w:ascii="宋体" w:hAnsi="宋体"/>
          <w:color w:val="FF0000"/>
          <w:szCs w:val="21"/>
          <w:lang w:val="en-US" w:eastAsia="zh-CN"/>
        </w:rPr>
        <w:t>。)</w:t>
      </w:r>
      <w:r>
        <w:rPr>
          <w:rFonts w:hint="eastAsia" w:ascii="宋体" w:hAnsi="宋体"/>
          <w:color w:val="FF0000"/>
          <w:szCs w:val="21"/>
        </w:rPr>
        <w:t>，英文版的必须提供中文版翻译</w:t>
      </w:r>
      <w:r>
        <w:rPr>
          <w:rFonts w:hint="eastAsia" w:ascii="宋体" w:hAnsi="宋体"/>
          <w:color w:val="FF0000"/>
          <w:szCs w:val="21"/>
          <w:lang w:eastAsia="zh-CN"/>
        </w:rPr>
        <w:t>，</w:t>
      </w:r>
      <w:r>
        <w:rPr>
          <w:rFonts w:hint="eastAsia" w:ascii="宋体" w:hAnsi="宋体"/>
          <w:b/>
          <w:bCs/>
          <w:color w:val="00B0F0"/>
          <w:sz w:val="28"/>
          <w:szCs w:val="28"/>
          <w:lang w:eastAsia="zh-CN"/>
        </w:rPr>
        <w:t>中英文版必须全部提交</w:t>
      </w:r>
      <w:r>
        <w:rPr>
          <w:rFonts w:hint="eastAsia" w:ascii="宋体" w:hAnsi="宋体"/>
          <w:color w:val="FF0000"/>
          <w:szCs w:val="21"/>
          <w:lang w:eastAsia="zh-CN"/>
        </w:rPr>
        <w:t>。</w:t>
      </w:r>
      <w:r>
        <w:rPr>
          <w:rFonts w:hint="eastAsia" w:ascii="宋体" w:hAnsi="宋体"/>
          <w:szCs w:val="21"/>
        </w:rPr>
        <w:t>）</w:t>
      </w:r>
    </w:p>
    <w:p>
      <w:pPr>
        <w:spacing w:line="400" w:lineRule="exact"/>
        <w:rPr>
          <w:rFonts w:hint="eastAsia" w:ascii="宋体" w:hAnsi="宋体"/>
          <w:snapToGrid w:val="0"/>
          <w:kern w:val="0"/>
          <w:szCs w:val="21"/>
        </w:rPr>
      </w:pPr>
      <w:r>
        <w:rPr>
          <w:rFonts w:hint="eastAsia" w:ascii="宋体" w:hAnsi="宋体"/>
          <w:snapToGrid w:val="0"/>
          <w:kern w:val="0"/>
          <w:szCs w:val="21"/>
        </w:rPr>
        <w:t>10、产品采购授权书原件</w:t>
      </w:r>
      <w:r>
        <w:rPr>
          <w:rFonts w:hint="eastAsia" w:ascii="宋体" w:hAnsi="宋体"/>
          <w:szCs w:val="21"/>
        </w:rPr>
        <w:t>（国内生产企业见附表：6、 进口生产企业见附表：7）（</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400" w:lineRule="exact"/>
        <w:rPr>
          <w:rFonts w:hint="eastAsia" w:ascii="宋体" w:hAnsi="宋体"/>
          <w:snapToGrid w:val="0"/>
          <w:kern w:val="0"/>
          <w:szCs w:val="21"/>
        </w:rPr>
      </w:pPr>
      <w:r>
        <w:rPr>
          <w:rFonts w:hint="eastAsia" w:ascii="宋体" w:hAnsi="宋体"/>
          <w:snapToGrid w:val="0"/>
          <w:kern w:val="0"/>
          <w:szCs w:val="21"/>
        </w:rPr>
        <w:t>国外生产商对国内一级代理商(或总代理)的授权书或经销协议复印件（如果为国外生产企业</w:t>
      </w:r>
      <w:r>
        <w:rPr>
          <w:rFonts w:hint="eastAsia" w:ascii="宋体" w:hAnsi="宋体"/>
          <w:snapToGrid w:val="0"/>
          <w:color w:val="FF0000"/>
          <w:kern w:val="0"/>
          <w:szCs w:val="21"/>
        </w:rPr>
        <w:t>驻中国的办事处</w:t>
      </w:r>
      <w:r>
        <w:rPr>
          <w:rFonts w:hint="eastAsia" w:ascii="宋体" w:hAnsi="宋体"/>
          <w:snapToGrid w:val="0"/>
          <w:kern w:val="0"/>
          <w:szCs w:val="21"/>
        </w:rPr>
        <w:t>出具投标产品授权的，需同时提供生产企业</w:t>
      </w:r>
      <w:r>
        <w:rPr>
          <w:rFonts w:hint="eastAsia" w:ascii="宋体" w:hAnsi="宋体"/>
          <w:snapToGrid w:val="0"/>
          <w:color w:val="FF0000"/>
          <w:kern w:val="0"/>
          <w:szCs w:val="21"/>
        </w:rPr>
        <w:t>对该办事处有关权限范围的证明</w:t>
      </w:r>
      <w:r>
        <w:rPr>
          <w:rFonts w:hint="eastAsia" w:ascii="宋体" w:hAnsi="宋体"/>
          <w:snapToGrid w:val="0"/>
          <w:kern w:val="0"/>
          <w:szCs w:val="21"/>
        </w:rPr>
        <w:t>、如果是国外生产企业在中国设的经营企业无需提交）（仅进口产品需要递交）</w:t>
      </w:r>
    </w:p>
    <w:p>
      <w:pPr>
        <w:spacing w:line="400" w:lineRule="exact"/>
        <w:rPr>
          <w:rFonts w:hint="eastAsia" w:ascii="宋体" w:hAnsi="宋体"/>
          <w:b/>
          <w:snapToGrid w:val="0"/>
          <w:kern w:val="0"/>
          <w:szCs w:val="21"/>
        </w:rPr>
      </w:pPr>
      <w:r>
        <w:rPr>
          <w:rFonts w:hint="eastAsia" w:ascii="宋体" w:hAnsi="宋体"/>
          <w:b/>
          <w:snapToGrid w:val="0"/>
          <w:kern w:val="0"/>
          <w:szCs w:val="21"/>
        </w:rPr>
        <w:t>以上均需加盖投标人及</w:t>
      </w:r>
      <w:r>
        <w:rPr>
          <w:rFonts w:hint="eastAsia" w:ascii="宋体" w:hAnsi="宋体"/>
          <w:b/>
          <w:snapToGrid w:val="0"/>
          <w:color w:val="FF0000"/>
          <w:kern w:val="0"/>
          <w:szCs w:val="21"/>
        </w:rPr>
        <w:t>生产企业公章</w:t>
      </w:r>
      <w:r>
        <w:rPr>
          <w:rFonts w:hint="eastAsia" w:ascii="宋体" w:hAnsi="宋体"/>
          <w:b/>
          <w:snapToGrid w:val="0"/>
          <w:kern w:val="0"/>
          <w:szCs w:val="21"/>
        </w:rPr>
        <w:t>（红章）</w:t>
      </w:r>
    </w:p>
    <w:p>
      <w:pPr>
        <w:spacing w:line="400" w:lineRule="exact"/>
        <w:rPr>
          <w:rFonts w:hint="eastAsia" w:ascii="宋体" w:hAnsi="宋体"/>
          <w:b/>
          <w:bCs/>
          <w:color w:val="FF0000"/>
          <w:szCs w:val="21"/>
        </w:rPr>
      </w:pPr>
    </w:p>
    <w:p>
      <w:pPr>
        <w:spacing w:line="400" w:lineRule="exact"/>
        <w:rPr>
          <w:rFonts w:hint="eastAsia" w:ascii="宋体" w:hAnsi="宋体"/>
          <w:b/>
          <w:bCs/>
          <w:szCs w:val="21"/>
        </w:rPr>
      </w:pPr>
      <w:r>
        <w:rPr>
          <w:rFonts w:hint="eastAsia" w:ascii="宋体" w:hAnsi="宋体"/>
          <w:b/>
          <w:bCs/>
          <w:color w:val="FF0000"/>
          <w:szCs w:val="21"/>
        </w:rPr>
        <w:t>第三册</w:t>
      </w:r>
      <w:r>
        <w:rPr>
          <w:rFonts w:hint="eastAsia" w:ascii="宋体" w:hAnsi="宋体"/>
          <w:b/>
          <w:bCs/>
          <w:szCs w:val="21"/>
        </w:rPr>
        <w:t>： 产品册</w:t>
      </w:r>
    </w:p>
    <w:p>
      <w:pPr>
        <w:spacing w:line="400" w:lineRule="exact"/>
        <w:rPr>
          <w:rFonts w:hint="eastAsia" w:ascii="宋体" w:hAnsi="宋体"/>
          <w:szCs w:val="21"/>
        </w:rPr>
      </w:pPr>
      <w:r>
        <w:rPr>
          <w:rFonts w:hint="eastAsia" w:ascii="宋体" w:hAnsi="宋体"/>
          <w:szCs w:val="21"/>
        </w:rPr>
        <w:t>1.产品资格证明文件封面（见附表：8）（</w:t>
      </w:r>
      <w:r>
        <w:rPr>
          <w:rFonts w:hint="eastAsia" w:ascii="宋体" w:hAnsi="宋体"/>
          <w:color w:val="FF0000"/>
          <w:szCs w:val="21"/>
        </w:rPr>
        <w:t>排放顺序：产品注册证，注册证登记表，检验报告，说明书</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2.产品注册证及附表（</w:t>
      </w:r>
      <w:r>
        <w:rPr>
          <w:rFonts w:hint="eastAsia" w:ascii="宋体" w:hAnsi="宋体"/>
          <w:color w:val="FF0000"/>
          <w:szCs w:val="21"/>
        </w:rPr>
        <w:t>如产品注册证过期须提交受理通知书，如有6个月就过期的注册证也须提供受理通知书。</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3.每张注册证后跟近期检验报告及产品说明书（</w:t>
      </w:r>
      <w:r>
        <w:rPr>
          <w:rFonts w:hint="eastAsia" w:ascii="宋体" w:hAnsi="宋体"/>
          <w:color w:val="FF0000"/>
          <w:szCs w:val="21"/>
        </w:rPr>
        <w:t>检验报告只提供一张所投产品规格的近期的厂检(201</w:t>
      </w:r>
      <w:r>
        <w:rPr>
          <w:rFonts w:hint="eastAsia" w:ascii="宋体" w:hAnsi="宋体"/>
          <w:color w:val="FF0000"/>
          <w:szCs w:val="21"/>
          <w:lang w:val="en-US" w:eastAsia="zh-CN"/>
        </w:rPr>
        <w:t>5</w:t>
      </w:r>
      <w:r>
        <w:rPr>
          <w:rFonts w:hint="eastAsia" w:ascii="宋体" w:hAnsi="宋体"/>
          <w:color w:val="FF0000"/>
          <w:szCs w:val="21"/>
        </w:rPr>
        <w:t>年，201</w:t>
      </w:r>
      <w:r>
        <w:rPr>
          <w:rFonts w:hint="eastAsia" w:ascii="宋体" w:hAnsi="宋体"/>
          <w:color w:val="FF0000"/>
          <w:szCs w:val="21"/>
          <w:lang w:val="en-US" w:eastAsia="zh-CN"/>
        </w:rPr>
        <w:t>6</w:t>
      </w:r>
      <w:r>
        <w:rPr>
          <w:rFonts w:hint="eastAsia" w:ascii="宋体" w:hAnsi="宋体"/>
          <w:color w:val="FF0000"/>
          <w:szCs w:val="21"/>
        </w:rPr>
        <w:t>年)或国检(201</w:t>
      </w:r>
      <w:r>
        <w:rPr>
          <w:rFonts w:hint="eastAsia" w:ascii="宋体" w:hAnsi="宋体"/>
          <w:color w:val="FF0000"/>
          <w:szCs w:val="21"/>
          <w:lang w:val="en-US" w:eastAsia="zh-CN"/>
        </w:rPr>
        <w:t>4</w:t>
      </w:r>
      <w:r>
        <w:rPr>
          <w:rFonts w:hint="eastAsia" w:ascii="宋体" w:hAnsi="宋体"/>
          <w:color w:val="FF0000"/>
          <w:szCs w:val="21"/>
        </w:rPr>
        <w:t>年，201</w:t>
      </w:r>
      <w:r>
        <w:rPr>
          <w:rFonts w:hint="eastAsia" w:ascii="宋体" w:hAnsi="宋体"/>
          <w:color w:val="FF0000"/>
          <w:szCs w:val="21"/>
          <w:lang w:val="en-US" w:eastAsia="zh-CN"/>
        </w:rPr>
        <w:t>5</w:t>
      </w:r>
      <w:r>
        <w:rPr>
          <w:rFonts w:hint="eastAsia" w:ascii="宋体" w:hAnsi="宋体"/>
          <w:color w:val="FF0000"/>
          <w:szCs w:val="21"/>
        </w:rPr>
        <w:t>年，201</w:t>
      </w:r>
      <w:r>
        <w:rPr>
          <w:rFonts w:hint="eastAsia" w:ascii="宋体" w:hAnsi="宋体"/>
          <w:color w:val="FF0000"/>
          <w:szCs w:val="21"/>
          <w:lang w:val="en-US" w:eastAsia="zh-CN"/>
        </w:rPr>
        <w:t>6</w:t>
      </w:r>
      <w:r>
        <w:rPr>
          <w:rFonts w:hint="eastAsia" w:ascii="宋体" w:hAnsi="宋体"/>
          <w:color w:val="FF0000"/>
          <w:szCs w:val="21"/>
        </w:rPr>
        <w:t>年)</w:t>
      </w:r>
      <w:r>
        <w:rPr>
          <w:rFonts w:hint="eastAsia" w:ascii="宋体" w:hAnsi="宋体"/>
          <w:szCs w:val="21"/>
        </w:rPr>
        <w:t>）</w:t>
      </w:r>
    </w:p>
    <w:p>
      <w:pPr>
        <w:adjustRightInd w:val="0"/>
        <w:snapToGrid w:val="0"/>
        <w:spacing w:line="400" w:lineRule="exact"/>
        <w:ind w:right="71"/>
        <w:rPr>
          <w:rFonts w:hint="eastAsia" w:ascii="宋体" w:hAnsi="宋体"/>
          <w:snapToGrid w:val="0"/>
          <w:kern w:val="0"/>
          <w:szCs w:val="21"/>
        </w:rPr>
      </w:pPr>
      <w:r>
        <w:rPr>
          <w:rFonts w:hint="eastAsia" w:ascii="宋体" w:hAnsi="宋体"/>
          <w:color w:val="FF0000"/>
          <w:szCs w:val="21"/>
        </w:rPr>
        <w:t>备注</w:t>
      </w:r>
      <w:r>
        <w:rPr>
          <w:rFonts w:hint="eastAsia" w:ascii="宋体" w:hAnsi="宋体"/>
          <w:szCs w:val="21"/>
        </w:rPr>
        <w:t>：</w:t>
      </w:r>
      <w:r>
        <w:rPr>
          <w:rFonts w:hint="eastAsia" w:ascii="宋体" w:hAnsi="宋体"/>
          <w:snapToGrid w:val="0"/>
          <w:kern w:val="0"/>
          <w:szCs w:val="21"/>
        </w:rPr>
        <w:t>医疗耗材及检验试剂的《医疗器械注册证》及制造认可表复印件（属药品管理的需要递交药品批件、进口产品需要提交进口产品的《进口医疗器械注册证》及制造认可表复印件）</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医疗器械及检验试剂说明书或详尽产品介绍原件</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所有投标的产品都需要检验报告（厂家近批次的检验报告）</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所投医疗器械及检验试剂GMP证书、美国FDA或欧洲CE认证证书复印件</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CCC认证证书(本次招标只有心脏起搏器、透析类产品须递交)</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HBsAg 、抗- HCV、抗- HIV、梅毒诊断试剂和ABO血型定型试剂须递交在中国药品生物制品检定所的近批检检测报告；</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HBsAg、抗- HCV、抗- HIV、梅毒诊断试剂和ABO血型定型试剂须递交中国药品生物制品检定所或卫生部临检中心对该投标产品的批批检定质量情况排名表及室间质评成绩单；</w:t>
      </w:r>
    </w:p>
    <w:p>
      <w:pPr>
        <w:tabs>
          <w:tab w:val="left" w:pos="0"/>
        </w:tabs>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投标产品上一年在中华人民共和国海关进出口货物报关单复印件及进口检验报告（进口产品）；</w:t>
      </w:r>
    </w:p>
    <w:p>
      <w:pPr>
        <w:spacing w:line="400" w:lineRule="exact"/>
        <w:rPr>
          <w:rFonts w:hint="eastAsia" w:ascii="宋体" w:hAnsi="宋体"/>
          <w:b/>
          <w:snapToGrid w:val="0"/>
          <w:kern w:val="0"/>
          <w:szCs w:val="21"/>
        </w:rPr>
      </w:pPr>
      <w:r>
        <w:rPr>
          <w:rFonts w:hint="eastAsia" w:ascii="宋体" w:hAnsi="宋体"/>
          <w:snapToGrid w:val="0"/>
          <w:kern w:val="0"/>
          <w:szCs w:val="21"/>
        </w:rPr>
        <w:t>★</w:t>
      </w:r>
      <w:r>
        <w:rPr>
          <w:rFonts w:hint="eastAsia" w:ascii="宋体" w:hAnsi="宋体"/>
          <w:b/>
          <w:snapToGrid w:val="0"/>
          <w:kern w:val="0"/>
          <w:szCs w:val="21"/>
        </w:rPr>
        <w:t>以上均需加盖投标人及</w:t>
      </w:r>
      <w:r>
        <w:rPr>
          <w:rFonts w:hint="eastAsia" w:ascii="宋体" w:hAnsi="宋体"/>
          <w:b/>
          <w:snapToGrid w:val="0"/>
          <w:color w:val="FF0000"/>
          <w:kern w:val="0"/>
          <w:szCs w:val="21"/>
        </w:rPr>
        <w:t>生产企业公章</w:t>
      </w:r>
      <w:r>
        <w:rPr>
          <w:rFonts w:hint="eastAsia" w:ascii="宋体" w:hAnsi="宋体"/>
          <w:b/>
          <w:snapToGrid w:val="0"/>
          <w:kern w:val="0"/>
          <w:szCs w:val="21"/>
        </w:rPr>
        <w:t>（红章）</w:t>
      </w:r>
    </w:p>
    <w:p>
      <w:pPr>
        <w:rPr>
          <w:rFonts w:hint="eastAsia"/>
          <w:b/>
          <w:color w:val="FF0000"/>
          <w:sz w:val="28"/>
          <w:szCs w:val="28"/>
        </w:rPr>
      </w:pPr>
    </w:p>
    <w:p>
      <w:pPr>
        <w:rPr>
          <w:rFonts w:hint="eastAsia"/>
          <w:b/>
          <w:color w:val="FF0000"/>
          <w:szCs w:val="21"/>
        </w:rPr>
      </w:pPr>
      <w:r>
        <w:rPr>
          <w:rFonts w:hint="eastAsia"/>
          <w:b/>
          <w:color w:val="FF0000"/>
          <w:sz w:val="28"/>
          <w:szCs w:val="28"/>
        </w:rPr>
        <w:t>以生产企业作为投标主体标书的装订顺序</w:t>
      </w:r>
      <w:r>
        <w:rPr>
          <w:rFonts w:hint="eastAsia"/>
          <w:b/>
          <w:bCs/>
          <w:color w:val="FF0000"/>
          <w:sz w:val="28"/>
          <w:szCs w:val="28"/>
        </w:rPr>
        <w:t>（所有附表详见招标文件）</w:t>
      </w:r>
      <w:r>
        <w:rPr>
          <w:rFonts w:hint="eastAsia"/>
          <w:b/>
          <w:bCs/>
          <w:color w:val="FF0000"/>
          <w:szCs w:val="21"/>
        </w:rPr>
        <w:t>：</w:t>
      </w:r>
    </w:p>
    <w:p>
      <w:pPr>
        <w:spacing w:line="400" w:lineRule="exact"/>
        <w:rPr>
          <w:rFonts w:hint="eastAsia" w:ascii="宋体" w:hAnsi="宋体"/>
          <w:b/>
          <w:bCs/>
          <w:szCs w:val="21"/>
        </w:rPr>
      </w:pPr>
      <w:r>
        <w:rPr>
          <w:rFonts w:hint="eastAsia" w:ascii="宋体" w:hAnsi="宋体"/>
          <w:b/>
          <w:bCs/>
          <w:color w:val="FF0000"/>
          <w:szCs w:val="21"/>
        </w:rPr>
        <w:t>第一册</w:t>
      </w:r>
      <w:r>
        <w:rPr>
          <w:rFonts w:hint="eastAsia" w:ascii="宋体" w:hAnsi="宋体"/>
          <w:b/>
          <w:bCs/>
          <w:szCs w:val="21"/>
        </w:rPr>
        <w:t>： 投标人主体册</w:t>
      </w:r>
    </w:p>
    <w:p>
      <w:pPr>
        <w:spacing w:line="400" w:lineRule="exact"/>
        <w:rPr>
          <w:rFonts w:hint="eastAsia" w:ascii="宋体" w:hAnsi="宋体"/>
          <w:b/>
          <w:bCs/>
          <w:snapToGrid w:val="0"/>
          <w:kern w:val="0"/>
          <w:szCs w:val="21"/>
        </w:rPr>
      </w:pPr>
      <w:r>
        <w:rPr>
          <w:rFonts w:hint="eastAsia" w:ascii="宋体" w:hAnsi="宋体"/>
          <w:b/>
          <w:bCs/>
          <w:color w:val="FF0000"/>
          <w:szCs w:val="21"/>
        </w:rPr>
        <w:t>第二册</w:t>
      </w:r>
      <w:r>
        <w:rPr>
          <w:rFonts w:hint="eastAsia" w:ascii="宋体" w:hAnsi="宋体"/>
          <w:b/>
          <w:bCs/>
          <w:szCs w:val="21"/>
        </w:rPr>
        <w:t xml:space="preserve">： </w:t>
      </w:r>
      <w:r>
        <w:rPr>
          <w:rFonts w:hint="eastAsia" w:ascii="宋体" w:hAnsi="宋体"/>
          <w:b/>
          <w:bCs/>
          <w:snapToGrid w:val="0"/>
          <w:kern w:val="0"/>
          <w:szCs w:val="21"/>
        </w:rPr>
        <w:t>生产企业册</w:t>
      </w:r>
      <w:r>
        <w:rPr>
          <w:rFonts w:hint="eastAsia" w:ascii="宋体" w:hAnsi="宋体"/>
          <w:b/>
          <w:bCs/>
          <w:snapToGrid w:val="0"/>
          <w:kern w:val="0"/>
          <w:szCs w:val="21"/>
          <w:lang w:val="en-US" w:eastAsia="zh-CN"/>
        </w:rPr>
        <w:t xml:space="preserve">     </w:t>
      </w:r>
      <w:r>
        <w:rPr>
          <w:rFonts w:hint="eastAsia" w:ascii="宋体" w:hAnsi="宋体"/>
          <w:b/>
          <w:bCs/>
          <w:snapToGrid w:val="0"/>
          <w:color w:val="FF0000"/>
          <w:kern w:val="0"/>
          <w:sz w:val="28"/>
          <w:szCs w:val="28"/>
        </w:rPr>
        <w:t>两册（第一册和第二册）合成一册</w:t>
      </w:r>
    </w:p>
    <w:p>
      <w:pPr>
        <w:spacing w:line="400" w:lineRule="exact"/>
        <w:rPr>
          <w:rFonts w:hint="eastAsia" w:ascii="宋体" w:hAnsi="宋体"/>
          <w:b/>
          <w:bCs/>
          <w:snapToGrid w:val="0"/>
          <w:color w:val="FF0000"/>
          <w:kern w:val="0"/>
          <w:szCs w:val="21"/>
        </w:rPr>
      </w:pPr>
      <w:r>
        <w:rPr>
          <w:rFonts w:hint="eastAsia" w:ascii="宋体" w:hAnsi="宋体"/>
          <w:b/>
          <w:bCs/>
          <w:snapToGrid w:val="0"/>
          <w:color w:val="FF0000"/>
          <w:kern w:val="0"/>
          <w:szCs w:val="21"/>
        </w:rPr>
        <w:t>（如为进口产品则须递交国内一级代理商或总经销商的以下资质。）</w:t>
      </w:r>
    </w:p>
    <w:p>
      <w:pPr>
        <w:spacing w:line="400" w:lineRule="exact"/>
        <w:rPr>
          <w:rFonts w:hint="eastAsia" w:ascii="宋体" w:hAnsi="宋体"/>
          <w:szCs w:val="21"/>
        </w:rPr>
      </w:pPr>
      <w:r>
        <w:rPr>
          <w:rFonts w:hint="eastAsia" w:ascii="宋体" w:hAnsi="宋体"/>
          <w:szCs w:val="21"/>
        </w:rPr>
        <w:t>1. 投标企业封面（见附表：1）</w:t>
      </w:r>
    </w:p>
    <w:p>
      <w:pPr>
        <w:spacing w:line="400" w:lineRule="exact"/>
        <w:rPr>
          <w:rFonts w:hint="eastAsia" w:ascii="宋体" w:hAnsi="宋体"/>
          <w:szCs w:val="21"/>
        </w:rPr>
      </w:pPr>
      <w:r>
        <w:rPr>
          <w:rFonts w:hint="eastAsia" w:ascii="宋体" w:hAnsi="宋体"/>
          <w:szCs w:val="21"/>
        </w:rPr>
        <w:t>2. 生产企业基本情况汇总（见附表：5）（</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3、《营业执照》正副本复印件</w:t>
      </w:r>
      <w:r>
        <w:rPr>
          <w:rFonts w:hint="eastAsia" w:ascii="宋体" w:hAnsi="宋体"/>
          <w:color w:val="auto"/>
          <w:szCs w:val="21"/>
          <w:lang w:eastAsia="zh-CN"/>
        </w:rPr>
        <w:t>（</w:t>
      </w:r>
      <w:r>
        <w:rPr>
          <w:rFonts w:hint="eastAsia" w:ascii="宋体" w:hAnsi="宋体"/>
          <w:color w:val="FF0000"/>
          <w:szCs w:val="21"/>
          <w:lang w:eastAsia="zh-CN"/>
        </w:rPr>
        <w:t>如三证合一，以下</w:t>
      </w:r>
      <w:r>
        <w:rPr>
          <w:rFonts w:hint="eastAsia" w:ascii="宋体" w:hAnsi="宋体"/>
          <w:color w:val="FF0000"/>
          <w:szCs w:val="21"/>
          <w:lang w:val="en-US" w:eastAsia="zh-CN"/>
        </w:rPr>
        <w:t>5.6项就不需要提供了</w:t>
      </w:r>
      <w:r>
        <w:rPr>
          <w:rFonts w:hint="eastAsia" w:ascii="宋体" w:hAnsi="宋体"/>
          <w:color w:val="auto"/>
          <w:szCs w:val="21"/>
          <w:lang w:eastAsia="zh-CN"/>
        </w:rPr>
        <w:t>）</w:t>
      </w:r>
    </w:p>
    <w:p>
      <w:pPr>
        <w:spacing w:line="400" w:lineRule="exact"/>
        <w:rPr>
          <w:rFonts w:hint="eastAsia" w:ascii="宋体" w:hAnsi="宋体"/>
          <w:szCs w:val="21"/>
        </w:rPr>
      </w:pPr>
      <w:r>
        <w:rPr>
          <w:rFonts w:hint="eastAsia" w:ascii="宋体" w:hAnsi="宋体"/>
          <w:szCs w:val="21"/>
        </w:rPr>
        <w:t>4.</w:t>
      </w:r>
      <w:r>
        <w:rPr>
          <w:rFonts w:hint="eastAsia" w:ascii="宋体" w:hAnsi="宋体"/>
          <w:color w:val="FF0000"/>
          <w:szCs w:val="21"/>
        </w:rPr>
        <w:t>《营业执照》年审的</w:t>
      </w:r>
      <w:r>
        <w:rPr>
          <w:rFonts w:hint="eastAsia" w:ascii="宋体" w:hAnsi="宋体"/>
          <w:b/>
          <w:bCs/>
          <w:color w:val="00B0F0"/>
          <w:sz w:val="28"/>
          <w:szCs w:val="28"/>
        </w:rPr>
        <w:t>工商年报</w:t>
      </w:r>
      <w:r>
        <w:rPr>
          <w:rFonts w:hint="eastAsia" w:ascii="宋体" w:hAnsi="宋体"/>
          <w:szCs w:val="21"/>
        </w:rPr>
        <w:t>（</w:t>
      </w:r>
      <w:r>
        <w:rPr>
          <w:rFonts w:hint="eastAsia" w:ascii="宋体" w:hAnsi="宋体"/>
          <w:color w:val="FF0000"/>
          <w:szCs w:val="21"/>
        </w:rPr>
        <w:t>在红盾网上查询</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5、《生产许可证》正副本复印件</w:t>
      </w: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b/>
          <w:bCs/>
          <w:color w:val="00B0F0"/>
          <w:sz w:val="28"/>
          <w:szCs w:val="28"/>
          <w:lang w:val="en-US" w:eastAsia="zh-CN"/>
        </w:rPr>
        <w:t>未换发新证</w:t>
      </w:r>
      <w:r>
        <w:rPr>
          <w:rFonts w:hint="eastAsia" w:ascii="宋体" w:hAnsi="宋体"/>
          <w:color w:val="FF0000"/>
          <w:szCs w:val="21"/>
          <w:lang w:val="en-US" w:eastAsia="zh-CN"/>
        </w:rPr>
        <w:t>，</w:t>
      </w:r>
      <w:r>
        <w:rPr>
          <w:rFonts w:hint="eastAsia" w:ascii="宋体" w:hAnsi="宋体"/>
          <w:color w:val="FF0000"/>
          <w:szCs w:val="21"/>
          <w:lang w:eastAsia="zh-CN"/>
        </w:rPr>
        <w:t>如有变更内容，副本的变更日期和正本的发证日期一致。</w:t>
      </w:r>
      <w:r>
        <w:rPr>
          <w:rFonts w:hint="eastAsia" w:ascii="宋体" w:hAnsi="宋体"/>
          <w:color w:val="FF0000"/>
          <w:szCs w:val="21"/>
          <w:lang w:val="en-US" w:eastAsia="zh-CN"/>
        </w:rPr>
        <w:t>2.</w:t>
      </w:r>
      <w:r>
        <w:rPr>
          <w:rFonts w:hint="eastAsia" w:ascii="宋体" w:hAnsi="宋体"/>
          <w:b/>
          <w:bCs/>
          <w:color w:val="00B0F0"/>
          <w:sz w:val="28"/>
          <w:szCs w:val="28"/>
          <w:lang w:eastAsia="zh-CN"/>
        </w:rPr>
        <w:t>换发新证的</w:t>
      </w:r>
      <w:r>
        <w:rPr>
          <w:rFonts w:hint="eastAsia" w:ascii="宋体" w:hAnsi="宋体"/>
          <w:color w:val="FF0000"/>
          <w:szCs w:val="21"/>
          <w:lang w:eastAsia="zh-CN"/>
        </w:rPr>
        <w:t>，需附医疗器械生产许可证及医疗器械生产产品登记表。</w:t>
      </w:r>
      <w:r>
        <w:rPr>
          <w:rFonts w:hint="eastAsia" w:ascii="宋体" w:hAnsi="宋体"/>
          <w:color w:val="FF0000"/>
          <w:szCs w:val="21"/>
          <w:lang w:val="en-US" w:eastAsia="zh-CN"/>
        </w:rPr>
        <w:t>3.</w:t>
      </w:r>
      <w:r>
        <w:rPr>
          <w:rFonts w:hint="eastAsia" w:ascii="宋体" w:hAnsi="宋体"/>
          <w:color w:val="FF0000"/>
          <w:szCs w:val="21"/>
          <w:lang w:eastAsia="zh-CN"/>
        </w:rPr>
        <w:t>如有一，二类产品的需附第一类医疗器械备案凭证及第一，二类医疗器械备案信息表。</w:t>
      </w:r>
      <w:r>
        <w:rPr>
          <w:rFonts w:hint="eastAsia" w:ascii="宋体" w:hAnsi="宋体"/>
          <w:color w:val="FF0000"/>
          <w:szCs w:val="21"/>
        </w:rPr>
        <w:t>）</w:t>
      </w:r>
    </w:p>
    <w:p>
      <w:pPr>
        <w:spacing w:line="400" w:lineRule="exact"/>
        <w:rPr>
          <w:rFonts w:hint="eastAsia" w:ascii="宋体" w:hAnsi="宋体"/>
          <w:szCs w:val="21"/>
        </w:rPr>
      </w:pPr>
      <w:r>
        <w:rPr>
          <w:rFonts w:hint="eastAsia" w:ascii="宋体" w:hAnsi="宋体"/>
          <w:szCs w:val="21"/>
        </w:rPr>
        <w:t>6.《组织机构代码证》正副本复印件</w:t>
      </w:r>
    </w:p>
    <w:p>
      <w:pPr>
        <w:spacing w:line="400" w:lineRule="exact"/>
        <w:rPr>
          <w:rFonts w:hint="eastAsia" w:ascii="宋体" w:hAnsi="宋体"/>
          <w:szCs w:val="21"/>
        </w:rPr>
      </w:pPr>
      <w:r>
        <w:rPr>
          <w:rFonts w:hint="eastAsia" w:ascii="宋体" w:hAnsi="宋体"/>
          <w:szCs w:val="21"/>
        </w:rPr>
        <w:t>7.《税务登记证》正副本复印件（</w:t>
      </w:r>
      <w:r>
        <w:rPr>
          <w:rFonts w:hint="eastAsia" w:ascii="宋体" w:hAnsi="宋体"/>
          <w:color w:val="FF0000"/>
          <w:szCs w:val="21"/>
        </w:rPr>
        <w:t>国税地税都需要</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8、显示上一年全年纳税额申报表复印件（</w:t>
      </w:r>
      <w:r>
        <w:rPr>
          <w:rFonts w:hint="eastAsia" w:ascii="宋体" w:hAnsi="宋体"/>
          <w:color w:val="FF0000"/>
          <w:szCs w:val="21"/>
        </w:rPr>
        <w:t>只须提供上一年12月份纳税表</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9、生产企业质量体系认证证书（</w:t>
      </w:r>
      <w:r>
        <w:rPr>
          <w:rFonts w:hint="eastAsia" w:ascii="宋体" w:hAnsi="宋体"/>
          <w:color w:val="FF0000"/>
          <w:szCs w:val="21"/>
        </w:rPr>
        <w:t>ISO  CE  FDA质量体系考核报告或其他认证</w:t>
      </w:r>
      <w:r>
        <w:rPr>
          <w:rFonts w:hint="eastAsia" w:ascii="宋体" w:hAnsi="宋体"/>
          <w:color w:val="FF0000"/>
          <w:szCs w:val="21"/>
          <w:lang w:val="en-US" w:eastAsia="zh-CN"/>
        </w:rPr>
        <w:t>(</w:t>
      </w:r>
      <w:r>
        <w:rPr>
          <w:rFonts w:hint="eastAsia" w:ascii="宋体" w:hAnsi="宋体"/>
          <w:color w:val="0070C0"/>
          <w:szCs w:val="21"/>
          <w:lang w:val="en-US" w:eastAsia="zh-CN"/>
        </w:rPr>
        <w:t>医疗器械生产质量管理规范检查结果通知书，医疗器械生产企业质量管理体系考核报告</w:t>
      </w:r>
      <w:r>
        <w:rPr>
          <w:rFonts w:hint="eastAsia" w:ascii="宋体" w:hAnsi="宋体"/>
          <w:color w:val="FF0000"/>
          <w:szCs w:val="21"/>
          <w:lang w:val="en-US" w:eastAsia="zh-CN"/>
        </w:rPr>
        <w:t>。)</w:t>
      </w:r>
      <w:r>
        <w:rPr>
          <w:rFonts w:hint="eastAsia" w:ascii="宋体" w:hAnsi="宋体"/>
          <w:color w:val="FF0000"/>
          <w:szCs w:val="21"/>
        </w:rPr>
        <w:t>，英文版的必须提供中文版翻译</w:t>
      </w:r>
      <w:r>
        <w:rPr>
          <w:rFonts w:hint="eastAsia" w:ascii="宋体" w:hAnsi="宋体"/>
          <w:color w:val="FF0000"/>
          <w:szCs w:val="21"/>
          <w:lang w:eastAsia="zh-CN"/>
        </w:rPr>
        <w:t>，</w:t>
      </w:r>
      <w:r>
        <w:rPr>
          <w:rFonts w:hint="eastAsia" w:ascii="宋体" w:hAnsi="宋体"/>
          <w:b/>
          <w:bCs/>
          <w:color w:val="00B0F0"/>
          <w:sz w:val="28"/>
          <w:szCs w:val="28"/>
          <w:lang w:eastAsia="zh-CN"/>
        </w:rPr>
        <w:t>中英文版必须全部提交</w:t>
      </w:r>
      <w:r>
        <w:rPr>
          <w:rFonts w:hint="eastAsia" w:ascii="宋体" w:hAnsi="宋体"/>
          <w:color w:val="FF0000"/>
          <w:szCs w:val="21"/>
          <w:lang w:eastAsia="zh-CN"/>
        </w:rPr>
        <w:t>。</w:t>
      </w:r>
      <w:r>
        <w:rPr>
          <w:rFonts w:hint="eastAsia" w:ascii="宋体" w:hAnsi="宋体"/>
          <w:szCs w:val="21"/>
        </w:rPr>
        <w:t>）</w:t>
      </w:r>
    </w:p>
    <w:p>
      <w:pPr>
        <w:spacing w:line="400" w:lineRule="exact"/>
        <w:rPr>
          <w:rFonts w:hint="eastAsia" w:ascii="宋体" w:hAnsi="宋体"/>
          <w:szCs w:val="21"/>
        </w:rPr>
      </w:pPr>
      <w:r>
        <w:rPr>
          <w:rFonts w:hint="eastAsia" w:ascii="宋体" w:hAnsi="宋体"/>
          <w:snapToGrid w:val="0"/>
          <w:kern w:val="0"/>
          <w:szCs w:val="21"/>
        </w:rPr>
        <w:t>10、投标函</w:t>
      </w:r>
      <w:r>
        <w:rPr>
          <w:rFonts w:hint="eastAsia" w:ascii="宋体" w:hAnsi="宋体"/>
          <w:szCs w:val="21"/>
        </w:rPr>
        <w:t>（见附表：13）（</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360" w:lineRule="auto"/>
        <w:rPr>
          <w:rFonts w:hint="eastAsia" w:ascii="宋体" w:hAnsi="宋体"/>
          <w:szCs w:val="21"/>
        </w:rPr>
      </w:pPr>
      <w:r>
        <w:rPr>
          <w:rFonts w:hint="eastAsia" w:ascii="宋体" w:hAnsi="宋体"/>
          <w:snapToGrid w:val="0"/>
          <w:kern w:val="0"/>
          <w:szCs w:val="21"/>
        </w:rPr>
        <w:t>11、配务承诺表送时间及伴随服</w:t>
      </w:r>
      <w:r>
        <w:rPr>
          <w:rFonts w:hint="eastAsia" w:ascii="宋体" w:hAnsi="宋体"/>
          <w:szCs w:val="21"/>
        </w:rPr>
        <w:t>（见附表：14）</w:t>
      </w:r>
    </w:p>
    <w:p>
      <w:pPr>
        <w:spacing w:line="400" w:lineRule="exact"/>
        <w:rPr>
          <w:rFonts w:hint="eastAsia" w:ascii="宋体" w:hAnsi="宋体"/>
          <w:szCs w:val="21"/>
        </w:rPr>
      </w:pPr>
      <w:r>
        <w:rPr>
          <w:rFonts w:hint="eastAsia" w:ascii="宋体" w:hAnsi="宋体"/>
          <w:szCs w:val="21"/>
        </w:rPr>
        <w:t>12、</w:t>
      </w:r>
      <w:r>
        <w:rPr>
          <w:rFonts w:hint="eastAsia" w:ascii="宋体" w:hAnsi="宋体"/>
          <w:snapToGrid w:val="0"/>
          <w:kern w:val="0"/>
          <w:szCs w:val="21"/>
        </w:rPr>
        <w:t>产品授权书原件</w:t>
      </w:r>
      <w:r>
        <w:rPr>
          <w:rFonts w:hint="eastAsia" w:ascii="宋体" w:hAnsi="宋体"/>
          <w:szCs w:val="21"/>
        </w:rPr>
        <w:t>（国产见附表：6，进口见附表：7）（</w:t>
      </w:r>
      <w:r>
        <w:rPr>
          <w:rFonts w:hint="eastAsia" w:ascii="宋体" w:hAnsi="宋体"/>
          <w:color w:val="FF0000"/>
          <w:szCs w:val="21"/>
        </w:rPr>
        <w:t>签字：必须</w:t>
      </w:r>
      <w:r>
        <w:rPr>
          <w:rFonts w:hint="eastAsia" w:ascii="宋体" w:hAnsi="宋体"/>
          <w:b/>
          <w:bCs/>
          <w:color w:val="00B0F0"/>
          <w:sz w:val="28"/>
          <w:szCs w:val="28"/>
        </w:rPr>
        <w:t>手签字</w:t>
      </w:r>
      <w:r>
        <w:rPr>
          <w:rFonts w:hint="eastAsia" w:ascii="宋体" w:hAnsi="宋体"/>
          <w:color w:val="FF0000"/>
          <w:szCs w:val="21"/>
        </w:rPr>
        <w:t>，不能电脑打</w:t>
      </w:r>
      <w:r>
        <w:rPr>
          <w:rFonts w:hint="eastAsia" w:ascii="宋体" w:hAnsi="宋体"/>
          <w:szCs w:val="21"/>
        </w:rPr>
        <w:t>）</w:t>
      </w:r>
    </w:p>
    <w:p>
      <w:pPr>
        <w:spacing w:line="400" w:lineRule="exact"/>
        <w:rPr>
          <w:rFonts w:hint="eastAsia" w:ascii="宋体" w:hAnsi="宋体"/>
          <w:snapToGrid w:val="0"/>
          <w:kern w:val="0"/>
          <w:szCs w:val="21"/>
        </w:rPr>
      </w:pPr>
      <w:r>
        <w:rPr>
          <w:rFonts w:hint="eastAsia" w:ascii="宋体" w:hAnsi="宋体"/>
          <w:snapToGrid w:val="0"/>
          <w:kern w:val="0"/>
          <w:szCs w:val="21"/>
        </w:rPr>
        <w:t>国外生产商对国内一级代理商(或总代理)的授权书或经销协议复印件（如果为国外生产企业</w:t>
      </w:r>
      <w:r>
        <w:rPr>
          <w:rFonts w:hint="eastAsia" w:ascii="宋体" w:hAnsi="宋体"/>
          <w:snapToGrid w:val="0"/>
          <w:color w:val="FF0000"/>
          <w:kern w:val="0"/>
          <w:szCs w:val="21"/>
        </w:rPr>
        <w:t>驻中国的办事处</w:t>
      </w:r>
      <w:r>
        <w:rPr>
          <w:rFonts w:hint="eastAsia" w:ascii="宋体" w:hAnsi="宋体"/>
          <w:snapToGrid w:val="0"/>
          <w:kern w:val="0"/>
          <w:szCs w:val="21"/>
        </w:rPr>
        <w:t>出具投标产品授权的，需同时提供生产企业</w:t>
      </w:r>
      <w:r>
        <w:rPr>
          <w:rFonts w:hint="eastAsia" w:ascii="宋体" w:hAnsi="宋体"/>
          <w:snapToGrid w:val="0"/>
          <w:color w:val="FF0000"/>
          <w:kern w:val="0"/>
          <w:szCs w:val="21"/>
        </w:rPr>
        <w:t>对该办事处有关权限范围的证明</w:t>
      </w:r>
      <w:r>
        <w:rPr>
          <w:rFonts w:hint="eastAsia" w:ascii="宋体" w:hAnsi="宋体"/>
          <w:snapToGrid w:val="0"/>
          <w:kern w:val="0"/>
          <w:szCs w:val="21"/>
        </w:rPr>
        <w:t>、如果是国外生产企业在中国设的经营企业无需提交）（仅进口产品需要递交）</w:t>
      </w:r>
    </w:p>
    <w:p>
      <w:pPr>
        <w:spacing w:line="360" w:lineRule="auto"/>
        <w:rPr>
          <w:rFonts w:hint="eastAsia" w:ascii="宋体" w:hAnsi="宋体"/>
          <w:snapToGrid w:val="0"/>
          <w:kern w:val="0"/>
          <w:szCs w:val="21"/>
        </w:rPr>
      </w:pPr>
      <w:r>
        <w:rPr>
          <w:rFonts w:hint="eastAsia"/>
          <w:snapToGrid w:val="0"/>
          <w:kern w:val="0"/>
          <w:szCs w:val="21"/>
        </w:rPr>
        <w:t>13、法定代表人授权书</w:t>
      </w:r>
      <w:r>
        <w:rPr>
          <w:rFonts w:hint="eastAsia" w:ascii="宋体" w:hAnsi="宋体"/>
          <w:szCs w:val="21"/>
        </w:rPr>
        <w:t>（见附表：15）（</w:t>
      </w:r>
      <w:r>
        <w:rPr>
          <w:rFonts w:hint="eastAsia" w:ascii="宋体" w:hAnsi="宋体"/>
          <w:color w:val="FF0000"/>
          <w:szCs w:val="21"/>
        </w:rPr>
        <w:t>法人必须加盖</w:t>
      </w:r>
      <w:r>
        <w:rPr>
          <w:rFonts w:hint="eastAsia" w:ascii="宋体" w:hAnsi="宋体"/>
          <w:b/>
          <w:bCs/>
          <w:color w:val="00B0F0"/>
          <w:sz w:val="28"/>
          <w:szCs w:val="28"/>
        </w:rPr>
        <w:t>私章（法人的人名章）并签字</w:t>
      </w:r>
      <w:r>
        <w:rPr>
          <w:rFonts w:hint="eastAsia" w:ascii="宋体" w:hAnsi="宋体"/>
          <w:color w:val="FF0000"/>
          <w:szCs w:val="21"/>
        </w:rPr>
        <w:t>，所有的签字都不能电脑打上去，必须手签字，授权人不需要私章，手签字就可以</w:t>
      </w:r>
      <w:r>
        <w:rPr>
          <w:rFonts w:hint="eastAsia" w:ascii="宋体" w:hAnsi="宋体"/>
          <w:szCs w:val="21"/>
        </w:rPr>
        <w:t>）</w:t>
      </w:r>
    </w:p>
    <w:p>
      <w:pPr>
        <w:spacing w:line="360" w:lineRule="auto"/>
        <w:rPr>
          <w:rFonts w:hint="eastAsia" w:ascii="宋体" w:hAnsi="宋体"/>
          <w:color w:val="FF0000"/>
          <w:szCs w:val="21"/>
        </w:rPr>
      </w:pPr>
      <w:r>
        <w:rPr>
          <w:rFonts w:hint="eastAsia" w:ascii="宋体" w:hAnsi="宋体"/>
          <w:snapToGrid w:val="0"/>
          <w:kern w:val="0"/>
          <w:szCs w:val="21"/>
        </w:rPr>
        <w:t>14、投标履约保证金保函</w:t>
      </w:r>
      <w:r>
        <w:rPr>
          <w:rFonts w:hint="eastAsia" w:ascii="宋体" w:hAnsi="宋体"/>
          <w:szCs w:val="21"/>
        </w:rPr>
        <w:t>（见附表：16 ）</w:t>
      </w:r>
      <w:r>
        <w:rPr>
          <w:rFonts w:hint="eastAsia" w:ascii="宋体" w:hAnsi="宋体"/>
          <w:color w:val="FF0000"/>
          <w:szCs w:val="21"/>
        </w:rPr>
        <w:t>（ 保证金保函提交标书时提交，</w:t>
      </w:r>
      <w:r>
        <w:rPr>
          <w:rFonts w:hint="eastAsia" w:ascii="宋体" w:hAnsi="宋体"/>
          <w:b/>
          <w:bCs/>
          <w:color w:val="00B0F0"/>
          <w:sz w:val="28"/>
          <w:szCs w:val="28"/>
        </w:rPr>
        <w:t>不需要装订在标书</w:t>
      </w:r>
      <w:r>
        <w:rPr>
          <w:rFonts w:hint="eastAsia" w:ascii="宋体" w:hAnsi="宋体"/>
          <w:szCs w:val="21"/>
        </w:rPr>
        <w:t>）</w:t>
      </w:r>
    </w:p>
    <w:p>
      <w:pPr>
        <w:spacing w:line="360" w:lineRule="auto"/>
        <w:rPr>
          <w:rFonts w:hint="eastAsia" w:ascii="宋体" w:hAnsi="宋体"/>
          <w:snapToGrid w:val="0"/>
          <w:color w:val="FF0000"/>
          <w:kern w:val="0"/>
          <w:szCs w:val="21"/>
          <w:lang w:eastAsia="zh-CN"/>
        </w:rPr>
      </w:pPr>
      <w:r>
        <w:rPr>
          <w:rFonts w:hint="eastAsia" w:ascii="宋体" w:hAnsi="宋体"/>
          <w:snapToGrid w:val="0"/>
          <w:kern w:val="0"/>
          <w:szCs w:val="21"/>
        </w:rPr>
        <w:t>15、投标信息汇总表 (附表：2）（</w:t>
      </w:r>
      <w:r>
        <w:rPr>
          <w:rFonts w:hint="eastAsia" w:ascii="宋体" w:hAnsi="宋体"/>
          <w:snapToGrid w:val="0"/>
          <w:color w:val="FF0000"/>
          <w:kern w:val="0"/>
          <w:szCs w:val="21"/>
        </w:rPr>
        <w:t>产品的名称必须和注册证上的</w:t>
      </w:r>
      <w:r>
        <w:rPr>
          <w:rFonts w:hint="eastAsia" w:ascii="宋体" w:hAnsi="宋体"/>
          <w:b/>
          <w:bCs/>
          <w:snapToGrid w:val="0"/>
          <w:color w:val="00B0F0"/>
          <w:kern w:val="0"/>
          <w:sz w:val="28"/>
          <w:szCs w:val="28"/>
        </w:rPr>
        <w:t>名称一致</w:t>
      </w:r>
      <w:r>
        <w:rPr>
          <w:rFonts w:hint="eastAsia" w:ascii="宋体" w:hAnsi="宋体"/>
          <w:snapToGrid w:val="0"/>
          <w:color w:val="FF0000"/>
          <w:kern w:val="0"/>
          <w:szCs w:val="21"/>
          <w:lang w:eastAsia="zh-CN"/>
        </w:rPr>
        <w:t>，所有信息都需填写（由其是</w:t>
      </w:r>
      <w:r>
        <w:rPr>
          <w:rFonts w:hint="eastAsia" w:ascii="宋体" w:hAnsi="宋体"/>
          <w:b/>
          <w:bCs/>
          <w:snapToGrid w:val="0"/>
          <w:color w:val="00B0F0"/>
          <w:kern w:val="0"/>
          <w:sz w:val="28"/>
          <w:szCs w:val="28"/>
          <w:lang w:eastAsia="zh-CN"/>
        </w:rPr>
        <w:t>规格和型号</w:t>
      </w:r>
      <w:r>
        <w:rPr>
          <w:rFonts w:hint="eastAsia" w:ascii="宋体" w:hAnsi="宋体"/>
          <w:snapToGrid w:val="0"/>
          <w:color w:val="FF0000"/>
          <w:kern w:val="0"/>
          <w:szCs w:val="21"/>
          <w:lang w:eastAsia="zh-CN"/>
        </w:rPr>
        <w:t>）</w:t>
      </w:r>
    </w:p>
    <w:p>
      <w:pPr>
        <w:spacing w:line="360" w:lineRule="auto"/>
        <w:rPr>
          <w:rFonts w:hint="eastAsia" w:ascii="宋体" w:hAnsi="宋体"/>
          <w:snapToGrid w:val="0"/>
          <w:kern w:val="0"/>
          <w:szCs w:val="21"/>
        </w:rPr>
      </w:pPr>
      <w:r>
        <w:rPr>
          <w:rFonts w:hint="eastAsia" w:ascii="宋体" w:hAnsi="宋体"/>
          <w:snapToGrid w:val="0"/>
          <w:kern w:val="0"/>
          <w:szCs w:val="21"/>
        </w:rPr>
        <w:t>16、反商业贿赂书（见附表：17）</w:t>
      </w:r>
      <w:r>
        <w:rPr>
          <w:rFonts w:hint="eastAsia" w:ascii="宋体" w:hAnsi="宋体"/>
          <w:snapToGrid w:val="0"/>
          <w:color w:val="FF0000"/>
          <w:kern w:val="0"/>
          <w:szCs w:val="21"/>
        </w:rPr>
        <w:t>（法人</w:t>
      </w:r>
      <w:r>
        <w:rPr>
          <w:rFonts w:hint="eastAsia" w:ascii="宋体" w:hAnsi="宋体"/>
          <w:b/>
          <w:bCs/>
          <w:snapToGrid w:val="0"/>
          <w:color w:val="00B0F0"/>
          <w:kern w:val="0"/>
          <w:sz w:val="28"/>
          <w:szCs w:val="28"/>
        </w:rPr>
        <w:t>手签字</w:t>
      </w:r>
      <w:r>
        <w:rPr>
          <w:rFonts w:hint="eastAsia" w:ascii="宋体" w:hAnsi="宋体"/>
          <w:snapToGrid w:val="0"/>
          <w:color w:val="FF0000"/>
          <w:kern w:val="0"/>
          <w:szCs w:val="21"/>
        </w:rPr>
        <w:t>，法人私章都需要）</w:t>
      </w:r>
    </w:p>
    <w:p>
      <w:pPr>
        <w:spacing w:line="400" w:lineRule="exact"/>
        <w:rPr>
          <w:rFonts w:hint="eastAsia" w:ascii="宋体" w:hAnsi="宋体"/>
          <w:b/>
          <w:snapToGrid w:val="0"/>
          <w:kern w:val="0"/>
          <w:szCs w:val="21"/>
        </w:rPr>
      </w:pPr>
      <w:r>
        <w:rPr>
          <w:rFonts w:hint="eastAsia" w:ascii="宋体" w:hAnsi="宋体"/>
          <w:snapToGrid w:val="0"/>
          <w:kern w:val="0"/>
          <w:szCs w:val="21"/>
        </w:rPr>
        <w:t>★</w:t>
      </w:r>
      <w:r>
        <w:rPr>
          <w:rFonts w:hint="eastAsia" w:ascii="宋体" w:hAnsi="宋体"/>
          <w:b/>
          <w:snapToGrid w:val="0"/>
          <w:kern w:val="0"/>
          <w:szCs w:val="21"/>
        </w:rPr>
        <w:t>以上均需加盖</w:t>
      </w:r>
      <w:r>
        <w:rPr>
          <w:rFonts w:hint="eastAsia" w:ascii="宋体" w:hAnsi="宋体"/>
          <w:b/>
          <w:snapToGrid w:val="0"/>
          <w:color w:val="FF0000"/>
          <w:kern w:val="0"/>
          <w:szCs w:val="21"/>
        </w:rPr>
        <w:t>投标人公章</w:t>
      </w:r>
      <w:r>
        <w:rPr>
          <w:rFonts w:hint="eastAsia" w:ascii="宋体" w:hAnsi="宋体"/>
          <w:b/>
          <w:snapToGrid w:val="0"/>
          <w:kern w:val="0"/>
          <w:szCs w:val="21"/>
        </w:rPr>
        <w:t>（红章）</w:t>
      </w:r>
    </w:p>
    <w:p>
      <w:pPr>
        <w:spacing w:line="400" w:lineRule="exact"/>
        <w:rPr>
          <w:rFonts w:hint="eastAsia" w:ascii="宋体" w:hAnsi="宋体"/>
          <w:b/>
          <w:bCs/>
          <w:color w:val="FF0000"/>
          <w:szCs w:val="21"/>
        </w:rPr>
      </w:pPr>
    </w:p>
    <w:p>
      <w:pPr>
        <w:spacing w:line="400" w:lineRule="exact"/>
        <w:rPr>
          <w:rFonts w:hint="eastAsia" w:ascii="宋体" w:hAnsi="宋体"/>
          <w:b/>
          <w:bCs/>
          <w:szCs w:val="21"/>
        </w:rPr>
      </w:pPr>
      <w:r>
        <w:rPr>
          <w:rFonts w:hint="eastAsia" w:ascii="宋体" w:hAnsi="宋体"/>
          <w:b/>
          <w:bCs/>
          <w:color w:val="FF0000"/>
          <w:szCs w:val="21"/>
        </w:rPr>
        <w:t>第三册</w:t>
      </w:r>
      <w:r>
        <w:rPr>
          <w:rFonts w:hint="eastAsia" w:ascii="宋体" w:hAnsi="宋体"/>
          <w:b/>
          <w:bCs/>
          <w:szCs w:val="21"/>
        </w:rPr>
        <w:t>： 产品册</w:t>
      </w:r>
    </w:p>
    <w:p>
      <w:pPr>
        <w:spacing w:line="400" w:lineRule="exact"/>
        <w:rPr>
          <w:rFonts w:hint="eastAsia" w:ascii="宋体" w:hAnsi="宋体"/>
          <w:szCs w:val="21"/>
        </w:rPr>
      </w:pPr>
      <w:r>
        <w:rPr>
          <w:rFonts w:hint="eastAsia" w:ascii="宋体" w:hAnsi="宋体"/>
          <w:szCs w:val="21"/>
        </w:rPr>
        <w:t>1.产品资格证明文件封面（见附表：8）（</w:t>
      </w:r>
      <w:r>
        <w:rPr>
          <w:rFonts w:hint="eastAsia" w:ascii="宋体" w:hAnsi="宋体"/>
          <w:color w:val="FF0000"/>
          <w:szCs w:val="21"/>
        </w:rPr>
        <w:t>排放顺序：产品注册证，注册证登记表，检验报告，说明书</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2.产品注册证及附表（</w:t>
      </w:r>
      <w:r>
        <w:rPr>
          <w:rFonts w:hint="eastAsia" w:ascii="宋体" w:hAnsi="宋体"/>
          <w:color w:val="FF0000"/>
          <w:szCs w:val="21"/>
        </w:rPr>
        <w:t>如产品注册证过期须提交受理通知书，如有6个月就过期的注册证也须提供受理通知书。</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3.每张注册证后跟近期检验报告及产品说明（</w:t>
      </w:r>
      <w:r>
        <w:rPr>
          <w:rFonts w:hint="eastAsia" w:ascii="宋体" w:hAnsi="宋体"/>
          <w:color w:val="FF0000"/>
          <w:szCs w:val="21"/>
        </w:rPr>
        <w:t>检验报告只提供一张所投产品规格的近期的厂检(201</w:t>
      </w:r>
      <w:r>
        <w:rPr>
          <w:rFonts w:hint="eastAsia" w:ascii="宋体" w:hAnsi="宋体"/>
          <w:color w:val="FF0000"/>
          <w:szCs w:val="21"/>
          <w:lang w:val="en-US" w:eastAsia="zh-CN"/>
        </w:rPr>
        <w:t>5</w:t>
      </w:r>
      <w:r>
        <w:rPr>
          <w:rFonts w:hint="eastAsia" w:ascii="宋体" w:hAnsi="宋体"/>
          <w:color w:val="FF0000"/>
          <w:szCs w:val="21"/>
        </w:rPr>
        <w:t>年，201</w:t>
      </w:r>
      <w:r>
        <w:rPr>
          <w:rFonts w:hint="eastAsia" w:ascii="宋体" w:hAnsi="宋体"/>
          <w:color w:val="FF0000"/>
          <w:szCs w:val="21"/>
          <w:lang w:val="en-US" w:eastAsia="zh-CN"/>
        </w:rPr>
        <w:t>6</w:t>
      </w:r>
      <w:r>
        <w:rPr>
          <w:rFonts w:hint="eastAsia" w:ascii="宋体" w:hAnsi="宋体"/>
          <w:color w:val="FF0000"/>
          <w:szCs w:val="21"/>
        </w:rPr>
        <w:t>年)或国检(201</w:t>
      </w:r>
      <w:r>
        <w:rPr>
          <w:rFonts w:hint="eastAsia" w:ascii="宋体" w:hAnsi="宋体"/>
          <w:color w:val="FF0000"/>
          <w:szCs w:val="21"/>
          <w:lang w:val="en-US" w:eastAsia="zh-CN"/>
        </w:rPr>
        <w:t>4</w:t>
      </w:r>
      <w:r>
        <w:rPr>
          <w:rFonts w:hint="eastAsia" w:ascii="宋体" w:hAnsi="宋体"/>
          <w:color w:val="FF0000"/>
          <w:szCs w:val="21"/>
        </w:rPr>
        <w:t>年，201</w:t>
      </w:r>
      <w:r>
        <w:rPr>
          <w:rFonts w:hint="eastAsia" w:ascii="宋体" w:hAnsi="宋体"/>
          <w:color w:val="FF0000"/>
          <w:szCs w:val="21"/>
          <w:lang w:val="en-US" w:eastAsia="zh-CN"/>
        </w:rPr>
        <w:t>5</w:t>
      </w:r>
      <w:r>
        <w:rPr>
          <w:rFonts w:hint="eastAsia" w:ascii="宋体" w:hAnsi="宋体"/>
          <w:color w:val="FF0000"/>
          <w:szCs w:val="21"/>
        </w:rPr>
        <w:t>年，201</w:t>
      </w:r>
      <w:r>
        <w:rPr>
          <w:rFonts w:hint="eastAsia" w:ascii="宋体" w:hAnsi="宋体"/>
          <w:color w:val="FF0000"/>
          <w:szCs w:val="21"/>
          <w:lang w:val="en-US" w:eastAsia="zh-CN"/>
        </w:rPr>
        <w:t>6</w:t>
      </w:r>
      <w:r>
        <w:rPr>
          <w:rFonts w:hint="eastAsia" w:ascii="宋体" w:hAnsi="宋体"/>
          <w:color w:val="FF0000"/>
          <w:szCs w:val="21"/>
        </w:rPr>
        <w:t>年)</w:t>
      </w:r>
      <w:r>
        <w:rPr>
          <w:rFonts w:hint="eastAsia" w:ascii="宋体" w:hAnsi="宋体"/>
          <w:szCs w:val="21"/>
        </w:rPr>
        <w:t>）</w:t>
      </w:r>
    </w:p>
    <w:p>
      <w:pPr>
        <w:adjustRightInd w:val="0"/>
        <w:snapToGrid w:val="0"/>
        <w:spacing w:line="400" w:lineRule="exact"/>
        <w:ind w:right="71"/>
        <w:rPr>
          <w:rFonts w:hint="eastAsia" w:ascii="宋体" w:hAnsi="宋体"/>
          <w:snapToGrid w:val="0"/>
          <w:kern w:val="0"/>
          <w:szCs w:val="21"/>
        </w:rPr>
      </w:pPr>
      <w:r>
        <w:rPr>
          <w:rFonts w:hint="eastAsia" w:ascii="宋体" w:hAnsi="宋体"/>
          <w:color w:val="FF0000"/>
          <w:szCs w:val="21"/>
        </w:rPr>
        <w:t>备注</w:t>
      </w:r>
      <w:r>
        <w:rPr>
          <w:rFonts w:hint="eastAsia" w:ascii="宋体" w:hAnsi="宋体"/>
          <w:szCs w:val="21"/>
        </w:rPr>
        <w:t>：</w:t>
      </w:r>
      <w:r>
        <w:rPr>
          <w:rFonts w:hint="eastAsia" w:ascii="宋体" w:hAnsi="宋体"/>
          <w:snapToGrid w:val="0"/>
          <w:kern w:val="0"/>
          <w:szCs w:val="21"/>
        </w:rPr>
        <w:t>医疗耗材及检验试剂的《医疗器械注册证》及制造认可表复印件（属药品管理的需要递交药品批件、进口产品需要提交进口产品的《进口医疗器械注册证》及制造认可表复印件）</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医疗器械及检验试剂说明书或详尽产品介绍原件</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所有投标的产品都需要检验报告（厂家近批次的检验报告）</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所投医疗器械及检验试剂GMP证书、美国FDA或欧洲CE认证证书复印件</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CCC认证证书(本次招标只有心脏起搏器、透析类产品须递交)</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HBsAg 、抗- HCV、抗- HIV、梅毒诊断试剂和ABO血型定型试剂须递交在中国药品生物制品检定所的近批检检测报告；</w:t>
      </w:r>
    </w:p>
    <w:p>
      <w:pPr>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HBsAg、抗- HCV、抗- HIV、梅毒诊断试剂和ABO血型定型试剂须递交中国药品生物制品检定所或卫生部临检中心对该投标产品的批批检定质量情况排名表及室间质评成绩单；</w:t>
      </w:r>
    </w:p>
    <w:p>
      <w:pPr>
        <w:tabs>
          <w:tab w:val="left" w:pos="0"/>
        </w:tabs>
        <w:adjustRightInd w:val="0"/>
        <w:snapToGrid w:val="0"/>
        <w:spacing w:line="400" w:lineRule="exact"/>
        <w:ind w:right="71"/>
        <w:rPr>
          <w:rFonts w:hint="eastAsia" w:ascii="宋体" w:hAnsi="宋体"/>
          <w:snapToGrid w:val="0"/>
          <w:kern w:val="0"/>
          <w:szCs w:val="21"/>
        </w:rPr>
      </w:pPr>
      <w:r>
        <w:rPr>
          <w:rFonts w:hint="eastAsia" w:ascii="宋体" w:hAnsi="宋体"/>
          <w:snapToGrid w:val="0"/>
          <w:kern w:val="0"/>
          <w:szCs w:val="21"/>
        </w:rPr>
        <w:t>投标产品上一年在中华人民共和国海关进出口货物报关单复印件及进口检验报告（进口产品）；</w:t>
      </w:r>
    </w:p>
    <w:p>
      <w:pPr>
        <w:spacing w:line="400" w:lineRule="exact"/>
        <w:rPr>
          <w:rFonts w:hint="eastAsia" w:ascii="宋体" w:hAnsi="宋体"/>
          <w:b/>
          <w:snapToGrid w:val="0"/>
          <w:kern w:val="0"/>
          <w:szCs w:val="21"/>
        </w:rPr>
      </w:pPr>
      <w:r>
        <w:rPr>
          <w:rFonts w:hint="eastAsia" w:ascii="宋体" w:hAnsi="宋体"/>
          <w:snapToGrid w:val="0"/>
          <w:kern w:val="0"/>
          <w:szCs w:val="21"/>
        </w:rPr>
        <w:t>★</w:t>
      </w:r>
      <w:r>
        <w:rPr>
          <w:rFonts w:hint="eastAsia" w:ascii="宋体" w:hAnsi="宋体"/>
          <w:b/>
          <w:snapToGrid w:val="0"/>
          <w:kern w:val="0"/>
          <w:szCs w:val="21"/>
        </w:rPr>
        <w:t>以上均需加盖投标人及</w:t>
      </w:r>
      <w:r>
        <w:rPr>
          <w:rFonts w:hint="eastAsia" w:ascii="宋体" w:hAnsi="宋体"/>
          <w:b/>
          <w:snapToGrid w:val="0"/>
          <w:color w:val="FF0000"/>
          <w:kern w:val="0"/>
          <w:szCs w:val="21"/>
        </w:rPr>
        <w:t>生产企业公章</w:t>
      </w:r>
      <w:r>
        <w:rPr>
          <w:rFonts w:hint="eastAsia" w:ascii="宋体" w:hAnsi="宋体"/>
          <w:b/>
          <w:snapToGrid w:val="0"/>
          <w:kern w:val="0"/>
          <w:szCs w:val="21"/>
        </w:rPr>
        <w:t>（红章）</w:t>
      </w:r>
    </w:p>
    <w:p>
      <w:pPr>
        <w:ind w:left="0" w:leftChars="0" w:right="0" w:rightChars="0" w:firstLine="0" w:firstLineChars="0"/>
        <w:jc w:val="both"/>
        <w:rPr>
          <w:rFonts w:hint="eastAsia" w:ascii="楷体_GB2312" w:hAnsi="楷体_GB2312" w:eastAsia="楷体_GB2312"/>
          <w:b/>
          <w:bCs/>
          <w:color w:val="auto"/>
          <w:sz w:val="52"/>
          <w:szCs w:val="52"/>
          <w:lang w:eastAsia="zh-CN"/>
        </w:rPr>
      </w:pPr>
    </w:p>
    <w:p>
      <w:pPr>
        <w:ind w:left="0" w:leftChars="0" w:right="0" w:rightChars="0" w:firstLine="0" w:firstLineChars="0"/>
        <w:jc w:val="both"/>
        <w:rPr>
          <w:rFonts w:hint="eastAsia" w:ascii="楷体_GB2312" w:hAnsi="楷体_GB2312" w:eastAsia="楷体_GB2312"/>
          <w:b/>
          <w:bCs/>
          <w:color w:val="auto"/>
          <w:sz w:val="52"/>
          <w:szCs w:val="52"/>
          <w:lang w:eastAsia="zh-CN"/>
        </w:rPr>
      </w:pPr>
    </w:p>
    <w:p>
      <w:pPr>
        <w:ind w:left="0" w:leftChars="0" w:right="0" w:rightChars="0" w:firstLine="0" w:firstLineChars="0"/>
        <w:jc w:val="center"/>
        <w:rPr>
          <w:rFonts w:hint="eastAsia" w:ascii="楷体_GB2312" w:hAnsi="楷体_GB2312" w:eastAsia="楷体_GB2312"/>
          <w:b/>
          <w:bCs/>
          <w:color w:val="auto"/>
          <w:sz w:val="52"/>
          <w:szCs w:val="52"/>
          <w:lang w:eastAsia="zh-CN"/>
        </w:rPr>
      </w:pPr>
      <w:r>
        <w:rPr>
          <w:rFonts w:hint="eastAsia" w:ascii="楷体_GB2312" w:hAnsi="楷体_GB2312" w:eastAsia="楷体_GB2312"/>
          <w:b/>
          <w:bCs/>
          <w:color w:val="auto"/>
          <w:sz w:val="52"/>
          <w:szCs w:val="52"/>
          <w:lang w:eastAsia="zh-CN"/>
        </w:rPr>
        <w:t>汇款账号及邮寄地址</w:t>
      </w:r>
    </w:p>
    <w:p>
      <w:pPr>
        <w:jc w:val="both"/>
        <w:rPr>
          <w:rFonts w:hint="eastAsia" w:ascii="楷体_GB2312" w:hAnsi="楷体_GB2312" w:eastAsia="楷体_GB2312"/>
          <w:b/>
          <w:bCs/>
          <w:color w:val="auto"/>
          <w:sz w:val="44"/>
          <w:szCs w:val="44"/>
          <w:lang w:eastAsia="zh-CN"/>
        </w:rPr>
      </w:pPr>
    </w:p>
    <w:p>
      <w:pPr>
        <w:jc w:val="both"/>
        <w:rPr>
          <w:rFonts w:hint="eastAsia" w:ascii="楷体_GB2312" w:hAnsi="楷体_GB2312" w:eastAsia="楷体_GB2312"/>
          <w:b/>
          <w:bCs/>
          <w:color w:val="auto"/>
          <w:sz w:val="36"/>
          <w:szCs w:val="36"/>
          <w:lang w:eastAsia="zh-CN"/>
        </w:rPr>
      </w:pPr>
      <w:r>
        <w:rPr>
          <w:rFonts w:hint="eastAsia" w:ascii="楷体_GB2312" w:hAnsi="楷体_GB2312" w:eastAsia="楷体_GB2312"/>
          <w:b/>
          <w:bCs/>
          <w:color w:val="auto"/>
          <w:sz w:val="44"/>
          <w:szCs w:val="44"/>
          <w:lang w:eastAsia="zh-CN"/>
        </w:rPr>
        <w:t>用户名：</w:t>
      </w:r>
      <w:r>
        <w:rPr>
          <w:rFonts w:hint="eastAsia" w:ascii="楷体_GB2312" w:hAnsi="楷体_GB2312" w:eastAsia="楷体_GB2312"/>
          <w:b/>
          <w:bCs/>
          <w:color w:val="auto"/>
          <w:sz w:val="36"/>
          <w:szCs w:val="36"/>
          <w:lang w:eastAsia="zh-CN"/>
        </w:rPr>
        <w:t>乌鲁木齐君泰天诚信息技术有限公司</w:t>
      </w:r>
    </w:p>
    <w:p>
      <w:pPr>
        <w:rPr>
          <w:rFonts w:hint="eastAsia" w:ascii="楷体_GB2312" w:hAnsi="楷体_GB2312" w:eastAsia="楷体_GB2312"/>
          <w:b/>
          <w:bCs/>
          <w:color w:val="auto"/>
          <w:sz w:val="40"/>
          <w:szCs w:val="40"/>
          <w:lang w:eastAsia="zh-CN"/>
        </w:rPr>
      </w:pPr>
      <w:r>
        <w:rPr>
          <w:rFonts w:hint="eastAsia" w:ascii="楷体_GB2312" w:hAnsi="楷体_GB2312" w:eastAsia="楷体_GB2312"/>
          <w:b/>
          <w:bCs/>
          <w:color w:val="auto"/>
          <w:sz w:val="44"/>
          <w:szCs w:val="44"/>
        </w:rPr>
        <w:t>开户银行：</w:t>
      </w:r>
      <w:r>
        <w:rPr>
          <w:rFonts w:hint="eastAsia" w:ascii="楷体_GB2312" w:hAnsi="楷体_GB2312" w:eastAsia="楷体_GB2312"/>
          <w:b/>
          <w:bCs/>
          <w:color w:val="auto"/>
          <w:sz w:val="28"/>
          <w:szCs w:val="28"/>
          <w:lang w:eastAsia="zh-CN"/>
        </w:rPr>
        <w:t>新疆天山农村商业银行股份有限公司天津路支行</w:t>
      </w:r>
    </w:p>
    <w:p>
      <w:pPr>
        <w:rPr>
          <w:rFonts w:hint="eastAsia" w:ascii="楷体_GB2312" w:hAnsi="楷体_GB2312" w:eastAsia="楷体_GB2312"/>
          <w:b/>
          <w:bCs/>
          <w:color w:val="auto"/>
          <w:sz w:val="32"/>
          <w:szCs w:val="32"/>
        </w:rPr>
      </w:pPr>
      <w:r>
        <w:rPr>
          <w:rFonts w:hint="eastAsia" w:ascii="楷体_GB2312" w:hAnsi="楷体_GB2312" w:eastAsia="楷体_GB2312"/>
          <w:b/>
          <w:bCs/>
          <w:color w:val="auto"/>
          <w:sz w:val="44"/>
          <w:szCs w:val="44"/>
        </w:rPr>
        <w:t>银行账号：</w:t>
      </w:r>
      <w:r>
        <w:rPr>
          <w:rFonts w:hint="eastAsia" w:ascii="楷体_GB2312" w:hAnsi="楷体_GB2312" w:eastAsia="楷体_GB2312"/>
          <w:b/>
          <w:bCs/>
          <w:color w:val="auto"/>
          <w:sz w:val="44"/>
          <w:szCs w:val="44"/>
          <w:lang w:val="en-US" w:eastAsia="zh-CN"/>
        </w:rPr>
        <w:t>802020912010102828481</w:t>
      </w:r>
    </w:p>
    <w:p>
      <w:pPr>
        <w:rPr>
          <w:rFonts w:hint="eastAsia" w:ascii="楷体_GB2312" w:hAnsi="楷体_GB2312" w:eastAsia="楷体_GB2312"/>
          <w:b/>
          <w:bCs/>
          <w:color w:val="auto"/>
          <w:sz w:val="32"/>
          <w:szCs w:val="32"/>
        </w:rPr>
      </w:pPr>
      <w:r>
        <w:rPr>
          <w:rFonts w:hint="eastAsia" w:ascii="楷体_GB2312" w:hAnsi="楷体_GB2312" w:eastAsia="楷体_GB2312"/>
          <w:b/>
          <w:bCs/>
          <w:color w:val="auto"/>
          <w:sz w:val="44"/>
          <w:szCs w:val="44"/>
        </w:rPr>
        <w:t>开户行号：</w:t>
      </w:r>
      <w:r>
        <w:rPr>
          <w:rFonts w:hint="eastAsia" w:ascii="楷体_GB2312" w:hAnsi="楷体_GB2312" w:eastAsia="楷体_GB2312"/>
          <w:b/>
          <w:bCs/>
          <w:color w:val="auto"/>
          <w:sz w:val="44"/>
          <w:szCs w:val="44"/>
          <w:lang w:val="en-US" w:eastAsia="zh-CN"/>
        </w:rPr>
        <w:t>402881000197</w:t>
      </w:r>
    </w:p>
    <w:p>
      <w:pPr>
        <w:rPr>
          <w:rFonts w:hint="eastAsia" w:ascii="楷体_GB2312" w:hAnsi="楷体_GB2312" w:eastAsia="楷体_GB2312"/>
          <w:b/>
          <w:bCs/>
          <w:color w:val="auto"/>
          <w:sz w:val="44"/>
          <w:szCs w:val="44"/>
        </w:rPr>
      </w:pPr>
    </w:p>
    <w:p>
      <w:pPr>
        <w:rPr>
          <w:rFonts w:hint="eastAsia" w:ascii="楷体_GB2312" w:hAnsi="楷体_GB2312" w:eastAsia="楷体_GB2312"/>
          <w:b/>
          <w:bCs/>
          <w:color w:val="auto"/>
          <w:sz w:val="30"/>
          <w:szCs w:val="30"/>
        </w:rPr>
      </w:pPr>
      <w:r>
        <w:rPr>
          <w:rFonts w:hint="eastAsia" w:ascii="楷体_GB2312" w:hAnsi="楷体_GB2312" w:eastAsia="楷体_GB2312"/>
          <w:b/>
          <w:bCs/>
          <w:color w:val="auto"/>
          <w:sz w:val="44"/>
          <w:szCs w:val="44"/>
        </w:rPr>
        <w:t>邮寄地址：</w:t>
      </w:r>
      <w:r>
        <w:rPr>
          <w:rFonts w:hint="eastAsia" w:ascii="楷体_GB2312" w:hAnsi="楷体_GB2312" w:eastAsia="楷体_GB2312"/>
          <w:b/>
          <w:bCs/>
          <w:color w:val="auto"/>
          <w:sz w:val="30"/>
          <w:szCs w:val="30"/>
          <w:lang w:eastAsia="zh-CN"/>
        </w:rPr>
        <w:t>新疆</w:t>
      </w:r>
      <w:r>
        <w:rPr>
          <w:rFonts w:hint="eastAsia" w:ascii="楷体_GB2312" w:hAnsi="楷体_GB2312" w:eastAsia="楷体_GB2312"/>
          <w:b/>
          <w:bCs/>
          <w:color w:val="auto"/>
          <w:sz w:val="30"/>
          <w:szCs w:val="30"/>
        </w:rPr>
        <w:t>乌鲁木齐市</w:t>
      </w:r>
      <w:r>
        <w:rPr>
          <w:rFonts w:hint="eastAsia" w:ascii="楷体_GB2312" w:hAnsi="楷体_GB2312" w:eastAsia="楷体_GB2312"/>
          <w:b/>
          <w:bCs/>
          <w:color w:val="auto"/>
          <w:sz w:val="30"/>
          <w:szCs w:val="30"/>
          <w:lang w:eastAsia="zh-CN"/>
        </w:rPr>
        <w:t>新市区</w:t>
      </w:r>
      <w:r>
        <w:rPr>
          <w:rFonts w:hint="eastAsia" w:ascii="楷体_GB2312" w:hAnsi="楷体_GB2312" w:eastAsia="楷体_GB2312"/>
          <w:b/>
          <w:bCs/>
          <w:color w:val="auto"/>
          <w:sz w:val="30"/>
          <w:szCs w:val="30"/>
        </w:rPr>
        <w:t>天津南路196号银座中心606室</w:t>
      </w:r>
      <w:r>
        <w:rPr>
          <w:rFonts w:hint="eastAsia" w:ascii="楷体_GB2312" w:hAnsi="楷体_GB2312" w:eastAsia="楷体_GB2312"/>
          <w:b/>
          <w:bCs/>
          <w:color w:val="auto"/>
          <w:sz w:val="30"/>
          <w:szCs w:val="30"/>
          <w:lang w:val="en-US" w:eastAsia="zh-CN"/>
        </w:rPr>
        <w:t xml:space="preserve">    </w:t>
      </w:r>
      <w:r>
        <w:rPr>
          <w:rFonts w:hint="eastAsia" w:ascii="楷体_GB2312" w:hAnsi="楷体_GB2312" w:eastAsia="楷体_GB2312"/>
          <w:b/>
          <w:bCs/>
          <w:color w:val="auto"/>
          <w:sz w:val="30"/>
          <w:szCs w:val="30"/>
        </w:rPr>
        <w:t xml:space="preserve">邮编：830011 </w:t>
      </w:r>
      <w:r>
        <w:rPr>
          <w:rFonts w:hint="eastAsia" w:ascii="楷体_GB2312" w:hAnsi="楷体_GB2312" w:eastAsia="楷体_GB2312"/>
          <w:b/>
          <w:bCs/>
          <w:color w:val="auto"/>
          <w:sz w:val="30"/>
          <w:szCs w:val="30"/>
          <w:lang w:val="en-US" w:eastAsia="zh-CN"/>
        </w:rPr>
        <w:t xml:space="preserve">  </w:t>
      </w:r>
      <w:r>
        <w:rPr>
          <w:rFonts w:hint="eastAsia" w:ascii="楷体_GB2312" w:hAnsi="楷体_GB2312" w:eastAsia="楷体_GB2312"/>
          <w:b/>
          <w:bCs/>
          <w:color w:val="auto"/>
          <w:sz w:val="30"/>
          <w:szCs w:val="30"/>
          <w:lang w:eastAsia="zh-CN"/>
        </w:rPr>
        <w:t>小郭</w:t>
      </w:r>
      <w:r>
        <w:rPr>
          <w:rFonts w:hint="eastAsia" w:ascii="楷体_GB2312" w:hAnsi="楷体_GB2312" w:eastAsia="楷体_GB2312"/>
          <w:b/>
          <w:bCs/>
          <w:color w:val="auto"/>
          <w:sz w:val="30"/>
          <w:szCs w:val="30"/>
        </w:rPr>
        <w:t>（收）</w:t>
      </w:r>
      <w:r>
        <w:rPr>
          <w:rFonts w:hint="eastAsia" w:ascii="楷体_GB2312" w:hAnsi="楷体_GB2312" w:eastAsia="楷体_GB2312"/>
          <w:b/>
          <w:bCs/>
          <w:color w:val="auto"/>
          <w:sz w:val="30"/>
          <w:szCs w:val="30"/>
          <w:lang w:val="en-US" w:eastAsia="zh-CN"/>
        </w:rPr>
        <w:t xml:space="preserve">  0991--3858322 0991-3858362</w:t>
      </w:r>
    </w:p>
    <w:p>
      <w:pPr>
        <w:rPr>
          <w:rFonts w:hint="eastAsia" w:ascii="楷体_GB2312" w:hAnsi="楷体_GB2312" w:eastAsia="楷体_GB2312" w:cs="楷体_GB2312"/>
          <w:b/>
          <w:bCs/>
          <w:sz w:val="28"/>
          <w:szCs w:val="28"/>
        </w:rPr>
      </w:pPr>
    </w:p>
    <w:p>
      <w:pPr>
        <w:rPr>
          <w:rFonts w:hint="eastAsia" w:ascii="楷体_GB2312" w:hAnsi="楷体_GB2312" w:eastAsia="楷体_GB2312" w:cs="楷体_GB2312"/>
          <w:b/>
          <w:bCs/>
          <w:color w:val="FF0000"/>
          <w:sz w:val="52"/>
          <w:szCs w:val="52"/>
          <w:lang w:val="en-US" w:eastAsia="zh-CN"/>
        </w:rPr>
      </w:pPr>
      <w:r>
        <w:rPr>
          <w:rFonts w:hint="eastAsia" w:ascii="楷体_GB2312" w:hAnsi="楷体_GB2312" w:eastAsia="楷体_GB2312" w:cs="楷体_GB2312"/>
          <w:b/>
          <w:bCs/>
          <w:color w:val="FF0000"/>
          <w:sz w:val="52"/>
          <w:szCs w:val="52"/>
          <w:lang w:val="en-US" w:eastAsia="zh-CN"/>
        </w:rPr>
        <w:t>君泰天诚群号：143775293</w:t>
      </w:r>
    </w:p>
    <w:p>
      <w:pPr>
        <w:rPr>
          <w:rFonts w:hint="eastAsia" w:ascii="楷体_GB2312" w:hAnsi="楷体_GB2312" w:eastAsia="楷体_GB2312" w:cs="楷体_GB2312"/>
          <w:b/>
          <w:bCs/>
          <w:color w:val="FF0000"/>
          <w:sz w:val="52"/>
          <w:szCs w:val="52"/>
          <w:lang w:val="en-US" w:eastAsia="zh-CN"/>
        </w:rPr>
      </w:pPr>
      <w:r>
        <w:rPr>
          <w:rFonts w:hint="eastAsia" w:ascii="楷体_GB2312" w:hAnsi="楷体_GB2312" w:eastAsia="楷体_GB2312" w:cs="楷体_GB2312"/>
          <w:b/>
          <w:bCs/>
          <w:color w:val="FF0000"/>
          <w:sz w:val="52"/>
          <w:szCs w:val="52"/>
          <w:lang w:val="en-US" w:eastAsia="zh-CN"/>
        </w:rPr>
        <w:t>在群文件里面下载</w:t>
      </w:r>
    </w:p>
    <w:p>
      <w:pPr>
        <w:rPr>
          <w:rFonts w:hint="eastAsia" w:ascii="楷体_GB2312" w:hAnsi="楷体_GB2312" w:eastAsia="楷体_GB2312"/>
          <w:b/>
          <w:bCs/>
          <w:color w:val="auto"/>
          <w:sz w:val="44"/>
          <w:szCs w:val="44"/>
        </w:rPr>
      </w:pPr>
    </w:p>
    <w:p>
      <w:pPr>
        <w:rPr>
          <w:rFonts w:hint="eastAsia" w:eastAsia="宋体"/>
          <w:b/>
          <w:sz w:val="28"/>
          <w:lang w:eastAsia="zh-CN"/>
        </w:rPr>
      </w:pPr>
      <w:r>
        <w:rPr>
          <w:rFonts w:hint="eastAsia" w:ascii="楷体_GB2312" w:hAnsi="楷体_GB2312" w:eastAsia="楷体_GB2312"/>
          <w:b/>
          <w:bCs/>
          <w:color w:val="auto"/>
          <w:sz w:val="44"/>
          <w:szCs w:val="44"/>
        </w:rPr>
        <w:t>贵公司请注意：</w:t>
      </w:r>
      <w:r>
        <w:rPr>
          <w:rFonts w:hint="eastAsia" w:ascii="楷体_GB2312" w:hAnsi="楷体_GB2312" w:eastAsia="楷体_GB2312"/>
          <w:b/>
          <w:bCs/>
          <w:color w:val="auto"/>
          <w:sz w:val="44"/>
          <w:szCs w:val="44"/>
          <w:lang w:eastAsia="zh-CN"/>
        </w:rPr>
        <w:t>如标书费和保证金是个人对公汇款，</w:t>
      </w:r>
      <w:r>
        <w:rPr>
          <w:rFonts w:hint="eastAsia" w:ascii="楷体_GB2312" w:hAnsi="楷体_GB2312" w:eastAsia="楷体_GB2312"/>
          <w:b/>
          <w:bCs/>
          <w:color w:val="auto"/>
          <w:sz w:val="32"/>
          <w:szCs w:val="32"/>
        </w:rPr>
        <w:t>汇款后请将凭证</w:t>
      </w:r>
      <w:r>
        <w:rPr>
          <w:rFonts w:hint="eastAsia" w:ascii="楷体_GB2312" w:hAnsi="楷体_GB2312" w:eastAsia="楷体_GB2312"/>
          <w:b/>
          <w:bCs/>
          <w:color w:val="auto"/>
          <w:sz w:val="32"/>
          <w:szCs w:val="32"/>
          <w:lang w:eastAsia="zh-CN"/>
        </w:rPr>
        <w:t>发</w:t>
      </w:r>
      <w:r>
        <w:rPr>
          <w:rFonts w:hint="eastAsia" w:ascii="楷体_GB2312" w:hAnsi="楷体_GB2312" w:eastAsia="楷体_GB2312"/>
          <w:b/>
          <w:bCs/>
          <w:color w:val="auto"/>
          <w:sz w:val="32"/>
          <w:szCs w:val="32"/>
          <w:lang w:val="en-US" w:eastAsia="zh-CN"/>
        </w:rPr>
        <w:t xml:space="preserve">QQ邮箱（财务）：2152364463胡老师) ， </w:t>
      </w:r>
      <w:r>
        <w:rPr>
          <w:rFonts w:hint="eastAsia" w:ascii="楷体_GB2312" w:hAnsi="楷体_GB2312" w:eastAsia="楷体_GB2312"/>
          <w:b/>
          <w:bCs/>
          <w:color w:val="auto"/>
          <w:sz w:val="32"/>
          <w:szCs w:val="32"/>
        </w:rPr>
        <w:t>注明公司名称、联系人、联系电话</w:t>
      </w:r>
      <w:r>
        <w:rPr>
          <w:rFonts w:hint="eastAsia" w:ascii="楷体_GB2312" w:hAnsi="楷体_GB2312" w:eastAsia="楷体_GB2312"/>
          <w:b/>
          <w:bCs/>
          <w:color w:val="auto"/>
          <w:sz w:val="32"/>
          <w:szCs w:val="32"/>
          <w:lang w:eastAsia="zh-CN"/>
        </w:rPr>
        <w:t>，投标账号。</w:t>
      </w:r>
      <w:r>
        <w:rPr>
          <w:rFonts w:hint="eastAsia" w:ascii="楷体_GB2312" w:hAnsi="楷体_GB2312" w:eastAsia="楷体_GB2312"/>
          <w:b/>
          <w:bCs/>
          <w:color w:val="auto"/>
          <w:sz w:val="40"/>
          <w:szCs w:val="40"/>
          <w:lang w:val="en-US" w:eastAsia="zh-CN"/>
        </w:rPr>
        <w:t>如公对公汇款不需发凭证。</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仿宋ＣＳ">
    <w:altName w:val="宋体"/>
    <w:panose1 w:val="02010509060101010101"/>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Courier New">
    <w:panose1 w:val="02070309020205020404"/>
    <w:charset w:val="00"/>
    <w:family w:val="swiss"/>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swiss"/>
    <w:pitch w:val="default"/>
    <w:sig w:usb0="00000001" w:usb1="080E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55C11"/>
    <w:rsid w:val="51755C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2016-01-29T05:44:00Z</dcterms:created>
  <dc:creator>Administrator</dc:creator>
  <cp:lastModifiedBy>Administrator</cp:lastModifiedBy>
  <dcterms:modified xsi:type="dcterms:W3CDTF">2016-01-29T05:45:54Z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