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33" w:rsidRDefault="00B07033" w:rsidP="00B07033">
      <w:pPr>
        <w:spacing w:line="58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C41EBF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  <w:r w:rsidR="00CE490A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2</w:t>
      </w:r>
    </w:p>
    <w:p w:rsidR="00B07033" w:rsidRPr="00C41EBF" w:rsidRDefault="00B07033" w:rsidP="00B07033">
      <w:pPr>
        <w:spacing w:line="58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B07033" w:rsidRPr="00C41EBF" w:rsidRDefault="00B07033" w:rsidP="00B07033">
      <w:pPr>
        <w:spacing w:line="580" w:lineRule="exact"/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C41EBF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确认参加回执</w:t>
      </w:r>
    </w:p>
    <w:p w:rsidR="00B07033" w:rsidRPr="00C41EBF" w:rsidRDefault="00B07033" w:rsidP="00B07033">
      <w:pPr>
        <w:spacing w:line="58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C501C6" w:rsidRPr="00C41EBF" w:rsidRDefault="00C501C6" w:rsidP="00C501C6">
      <w:pPr>
        <w:spacing w:line="580" w:lineRule="exact"/>
        <w:rPr>
          <w:rFonts w:ascii="方正仿宋_GBK" w:eastAsia="方正仿宋_GBK" w:hAnsi="仿宋"/>
          <w:sz w:val="32"/>
          <w:szCs w:val="22"/>
        </w:rPr>
      </w:pPr>
      <w:r>
        <w:rPr>
          <w:rFonts w:ascii="方正仿宋_GBK" w:eastAsia="方正仿宋_GBK" w:hAnsi="仿宋" w:hint="eastAsia"/>
          <w:sz w:val="32"/>
          <w:szCs w:val="22"/>
        </w:rPr>
        <w:t>南京、泰州、淮安地区</w:t>
      </w:r>
      <w:r w:rsidRPr="00C41EBF">
        <w:rPr>
          <w:rFonts w:ascii="方正仿宋_GBK" w:eastAsia="方正仿宋_GBK" w:hAnsi="仿宋" w:hint="eastAsia"/>
          <w:sz w:val="32"/>
          <w:szCs w:val="22"/>
        </w:rPr>
        <w:t>联盟</w:t>
      </w:r>
      <w:r>
        <w:rPr>
          <w:rFonts w:ascii="方正仿宋_GBK" w:eastAsia="方正仿宋_GBK" w:hAnsi="仿宋" w:hint="eastAsia"/>
          <w:sz w:val="32"/>
          <w:szCs w:val="22"/>
        </w:rPr>
        <w:t>医用耗材集中采购工作组</w:t>
      </w:r>
      <w:r w:rsidRPr="00C41EBF">
        <w:rPr>
          <w:rFonts w:ascii="方正仿宋_GBK" w:eastAsia="方正仿宋_GBK" w:hAnsi="仿宋" w:hint="eastAsia"/>
          <w:sz w:val="32"/>
          <w:szCs w:val="22"/>
        </w:rPr>
        <w:t>办公室</w:t>
      </w:r>
      <w:r w:rsidRPr="00C41EBF">
        <w:rPr>
          <w:rFonts w:ascii="方正仿宋_GBK" w:eastAsia="方正仿宋_GBK" w:hAnsi="仿宋" w:hint="eastAsia"/>
          <w:sz w:val="32"/>
          <w:szCs w:val="32"/>
        </w:rPr>
        <w:t>：</w:t>
      </w:r>
    </w:p>
    <w:p w:rsidR="00B07033" w:rsidRPr="00C41EBF" w:rsidRDefault="00B07033" w:rsidP="00B07033">
      <w:pPr>
        <w:spacing w:line="580" w:lineRule="exact"/>
        <w:ind w:firstLineChars="200" w:firstLine="616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我方确认参加此次</w:t>
      </w:r>
      <w:r w:rsidR="00C501C6">
        <w:rPr>
          <w:rFonts w:ascii="方正仿宋_GBK" w:eastAsia="方正仿宋_GBK" w:hAnsi="Calibri" w:hint="eastAsia"/>
          <w:sz w:val="32"/>
          <w:szCs w:val="32"/>
        </w:rPr>
        <w:t>地区</w:t>
      </w:r>
      <w:r w:rsidRPr="00C41EBF">
        <w:rPr>
          <w:rFonts w:ascii="方正仿宋_GBK" w:eastAsia="方正仿宋_GBK" w:hAnsi="Calibri" w:hint="eastAsia"/>
          <w:sz w:val="32"/>
          <w:szCs w:val="32"/>
        </w:rPr>
        <w:t>联盟集中</w:t>
      </w:r>
      <w:r w:rsidR="00C501C6">
        <w:rPr>
          <w:rFonts w:ascii="方正仿宋_GBK" w:eastAsia="方正仿宋_GBK" w:hAnsi="Calibri" w:hint="eastAsia"/>
          <w:sz w:val="32"/>
          <w:szCs w:val="32"/>
        </w:rPr>
        <w:t>带量</w:t>
      </w:r>
      <w:r w:rsidRPr="00C41EBF">
        <w:rPr>
          <w:rFonts w:ascii="方正仿宋_GBK" w:eastAsia="方正仿宋_GBK" w:hAnsi="Calibri" w:hint="eastAsia"/>
          <w:sz w:val="32"/>
          <w:szCs w:val="32"/>
        </w:rPr>
        <w:t>采购，并按要求送达资料，按时到达指定地点，遵守采购流程和规定，配合做好其他相关工作。</w:t>
      </w:r>
    </w:p>
    <w:p w:rsidR="00B07033" w:rsidRPr="00C41EBF" w:rsidRDefault="00B07033" w:rsidP="00B07033">
      <w:pPr>
        <w:spacing w:line="580" w:lineRule="exact"/>
        <w:ind w:firstLineChars="200" w:firstLine="616"/>
        <w:rPr>
          <w:rFonts w:ascii="方正仿宋_GBK" w:eastAsia="方正仿宋_GBK" w:hAnsi="Calibri"/>
          <w:sz w:val="32"/>
          <w:szCs w:val="32"/>
        </w:rPr>
      </w:pPr>
    </w:p>
    <w:p w:rsidR="00B07033" w:rsidRPr="00C41EBF" w:rsidRDefault="00B07033" w:rsidP="00B07033">
      <w:pPr>
        <w:spacing w:line="580" w:lineRule="exact"/>
        <w:ind w:firstLineChars="200" w:firstLine="616"/>
        <w:rPr>
          <w:rFonts w:ascii="方正仿宋_GBK" w:eastAsia="方正仿宋_GBK" w:hAnsi="Calibri"/>
          <w:sz w:val="32"/>
          <w:szCs w:val="32"/>
        </w:rPr>
      </w:pPr>
    </w:p>
    <w:p w:rsidR="00B07033" w:rsidRPr="00C41EBF" w:rsidRDefault="00B07033" w:rsidP="00B07033">
      <w:pPr>
        <w:spacing w:line="580" w:lineRule="exact"/>
        <w:ind w:firstLineChars="1550" w:firstLine="4771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申报企业（盖章）：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</w:p>
    <w:p w:rsidR="00B07033" w:rsidRPr="00C41EBF" w:rsidRDefault="00B07033" w:rsidP="00B07033">
      <w:pPr>
        <w:spacing w:line="580" w:lineRule="exact"/>
        <w:ind w:firstLineChars="1550" w:firstLine="4771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 xml:space="preserve">联系人：      </w:t>
      </w:r>
    </w:p>
    <w:p w:rsidR="00B07033" w:rsidRPr="00C41EBF" w:rsidRDefault="00B07033" w:rsidP="00B07033">
      <w:pPr>
        <w:spacing w:line="580" w:lineRule="exact"/>
        <w:ind w:firstLineChars="1550" w:firstLine="4771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电话：</w:t>
      </w:r>
    </w:p>
    <w:p w:rsidR="00B07033" w:rsidRPr="00C41EBF" w:rsidRDefault="00B07033" w:rsidP="00B07033">
      <w:pPr>
        <w:spacing w:line="580" w:lineRule="exact"/>
        <w:ind w:firstLineChars="1550" w:firstLine="4771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日期：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  <w:t xml:space="preserve"> 年  月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  <w:t xml:space="preserve"> 日</w:t>
      </w:r>
    </w:p>
    <w:p w:rsidR="00B07033" w:rsidRPr="00C41EBF" w:rsidRDefault="00B07033" w:rsidP="00B07033">
      <w:pPr>
        <w:spacing w:line="580" w:lineRule="exact"/>
        <w:ind w:firstLineChars="200" w:firstLine="616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 xml:space="preserve">      </w:t>
      </w:r>
    </w:p>
    <w:p w:rsidR="00B07033" w:rsidRPr="00C41EBF" w:rsidRDefault="00B07033" w:rsidP="00B07033">
      <w:pPr>
        <w:spacing w:line="580" w:lineRule="exact"/>
        <w:ind w:firstLineChars="200" w:firstLine="616"/>
        <w:rPr>
          <w:rFonts w:ascii="方正仿宋_GBK" w:eastAsia="方正仿宋_GBK" w:hAnsi="Calibri"/>
          <w:sz w:val="32"/>
          <w:szCs w:val="32"/>
        </w:rPr>
      </w:pPr>
    </w:p>
    <w:p w:rsidR="00B07033" w:rsidRPr="00C41EBF" w:rsidRDefault="00B07033" w:rsidP="00B07033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B07033" w:rsidRPr="0000570C" w:rsidRDefault="00B07033" w:rsidP="00B07033">
      <w:pPr>
        <w:pStyle w:val="2"/>
        <w:spacing w:line="580" w:lineRule="exact"/>
        <w:ind w:firstLine="0"/>
        <w:jc w:val="center"/>
      </w:pPr>
    </w:p>
    <w:p w:rsidR="00281BDE" w:rsidRDefault="00281BDE"/>
    <w:sectPr w:rsidR="00281BDE" w:rsidSect="00ED3460">
      <w:footerReference w:type="even" r:id="rId6"/>
      <w:footerReference w:type="default" r:id="rId7"/>
      <w:pgSz w:w="11907" w:h="16840" w:code="9"/>
      <w:pgMar w:top="1814" w:right="1474" w:bottom="1758" w:left="1588" w:header="851" w:footer="1134" w:gutter="0"/>
      <w:cols w:space="425"/>
      <w:docGrid w:type="linesAndChars" w:linePitch="597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30" w:rsidRDefault="006C5C30" w:rsidP="00B07033">
      <w:r>
        <w:separator/>
      </w:r>
    </w:p>
  </w:endnote>
  <w:endnote w:type="continuationSeparator" w:id="0">
    <w:p w:rsidR="006C5C30" w:rsidRDefault="006C5C30" w:rsidP="00B0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BC" w:rsidRPr="00802922" w:rsidRDefault="00F855AD" w:rsidP="00A579F5">
    <w:pPr>
      <w:pStyle w:val="a4"/>
      <w:framePr w:wrap="around" w:vAnchor="text" w:hAnchor="margin" w:xAlign="outside" w:y="1"/>
      <w:ind w:firstLineChars="100" w:firstLine="280"/>
      <w:rPr>
        <w:rStyle w:val="a5"/>
        <w:rFonts w:ascii="方正仿宋_GBK" w:eastAsia="方正仿宋_GBK" w:hAnsi="宋体"/>
        <w:sz w:val="24"/>
        <w:szCs w:val="24"/>
      </w:rPr>
    </w:pPr>
    <w:r w:rsidRPr="00802922">
      <w:rPr>
        <w:rFonts w:ascii="方正仿宋_GBK" w:eastAsia="方正仿宋_GBK" w:hAnsi="宋体" w:hint="eastAsia"/>
        <w:sz w:val="28"/>
        <w:szCs w:val="28"/>
      </w:rPr>
      <w:t xml:space="preserve">— </w:t>
    </w:r>
    <w:r w:rsidR="00B32C78" w:rsidRPr="00802922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Pr="00802922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="00B32C78" w:rsidRPr="00802922">
      <w:rPr>
        <w:rStyle w:val="a5"/>
        <w:rFonts w:ascii="方正仿宋_GBK" w:eastAsia="方正仿宋_GBK" w:hint="eastAsia"/>
        <w:sz w:val="28"/>
        <w:szCs w:val="28"/>
      </w:rPr>
      <w:fldChar w:fldCharType="separate"/>
    </w:r>
    <w:r>
      <w:rPr>
        <w:rStyle w:val="a5"/>
        <w:rFonts w:ascii="方正仿宋_GBK" w:eastAsia="方正仿宋_GBK"/>
        <w:noProof/>
        <w:sz w:val="28"/>
        <w:szCs w:val="28"/>
      </w:rPr>
      <w:t>6</w:t>
    </w:r>
    <w:r w:rsidR="00B32C78" w:rsidRPr="00802922">
      <w:rPr>
        <w:rStyle w:val="a5"/>
        <w:rFonts w:ascii="方正仿宋_GBK" w:eastAsia="方正仿宋_GBK" w:hint="eastAsia"/>
        <w:sz w:val="28"/>
        <w:szCs w:val="28"/>
      </w:rPr>
      <w:fldChar w:fldCharType="end"/>
    </w:r>
    <w:r w:rsidRPr="00802922">
      <w:rPr>
        <w:rStyle w:val="a5"/>
        <w:rFonts w:ascii="方正仿宋_GBK" w:eastAsia="方正仿宋_GBK" w:hAnsi="宋体" w:hint="eastAsia"/>
        <w:sz w:val="24"/>
        <w:szCs w:val="24"/>
      </w:rPr>
      <w:t xml:space="preserve"> </w:t>
    </w:r>
    <w:r w:rsidRPr="00802922">
      <w:rPr>
        <w:rFonts w:ascii="方正仿宋_GBK" w:eastAsia="方正仿宋_GBK" w:hAnsi="宋体" w:hint="eastAsia"/>
        <w:sz w:val="28"/>
        <w:szCs w:val="28"/>
      </w:rPr>
      <w:t>—</w:t>
    </w:r>
  </w:p>
  <w:p w:rsidR="00FB1CBC" w:rsidRDefault="006C5C30" w:rsidP="006B0C3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79" w:rsidRPr="00802922" w:rsidRDefault="00F855AD" w:rsidP="00094379">
    <w:pPr>
      <w:pStyle w:val="a4"/>
      <w:wordWrap w:val="0"/>
      <w:jc w:val="right"/>
      <w:rPr>
        <w:rFonts w:ascii="方正仿宋_GBK" w:eastAsia="方正仿宋_GBK" w:hAnsi="宋体"/>
        <w:sz w:val="24"/>
        <w:szCs w:val="24"/>
      </w:rPr>
    </w:pPr>
    <w:r w:rsidRPr="00802922">
      <w:rPr>
        <w:rFonts w:ascii="方正仿宋_GBK" w:eastAsia="方正仿宋_GBK" w:hAnsi="宋体" w:hint="eastAsia"/>
        <w:sz w:val="28"/>
        <w:szCs w:val="28"/>
      </w:rPr>
      <w:t xml:space="preserve">— </w:t>
    </w:r>
    <w:r w:rsidR="00B32C78" w:rsidRPr="00802922">
      <w:rPr>
        <w:rFonts w:ascii="方正仿宋_GBK" w:eastAsia="方正仿宋_GBK" w:hint="eastAsia"/>
        <w:sz w:val="28"/>
        <w:szCs w:val="28"/>
      </w:rPr>
      <w:fldChar w:fldCharType="begin"/>
    </w:r>
    <w:r w:rsidRPr="00802922">
      <w:rPr>
        <w:rFonts w:ascii="方正仿宋_GBK" w:eastAsia="方正仿宋_GBK" w:hint="eastAsia"/>
        <w:sz w:val="28"/>
        <w:szCs w:val="28"/>
      </w:rPr>
      <w:instrText>PAGE   \* MERGEFORMAT</w:instrText>
    </w:r>
    <w:r w:rsidR="00B32C78" w:rsidRPr="00802922">
      <w:rPr>
        <w:rFonts w:ascii="方正仿宋_GBK" w:eastAsia="方正仿宋_GBK" w:hint="eastAsia"/>
        <w:sz w:val="28"/>
        <w:szCs w:val="28"/>
      </w:rPr>
      <w:fldChar w:fldCharType="separate"/>
    </w:r>
    <w:r w:rsidR="00CE490A" w:rsidRPr="00CE490A">
      <w:rPr>
        <w:rFonts w:ascii="方正仿宋_GBK" w:eastAsia="方正仿宋_GBK"/>
        <w:noProof/>
        <w:sz w:val="28"/>
        <w:szCs w:val="28"/>
        <w:lang w:val="zh-CN"/>
      </w:rPr>
      <w:t>1</w:t>
    </w:r>
    <w:r w:rsidR="00B32C78" w:rsidRPr="00802922">
      <w:rPr>
        <w:rFonts w:ascii="方正仿宋_GBK" w:eastAsia="方正仿宋_GBK" w:hint="eastAsia"/>
        <w:sz w:val="28"/>
        <w:szCs w:val="28"/>
      </w:rPr>
      <w:fldChar w:fldCharType="end"/>
    </w:r>
    <w:r w:rsidRPr="00802922">
      <w:rPr>
        <w:rFonts w:ascii="方正仿宋_GBK" w:eastAsia="方正仿宋_GBK" w:hint="eastAsia"/>
        <w:sz w:val="28"/>
        <w:szCs w:val="28"/>
      </w:rPr>
      <w:t xml:space="preserve"> </w:t>
    </w:r>
    <w:r w:rsidRPr="00802922">
      <w:rPr>
        <w:rFonts w:ascii="方正仿宋_GBK" w:eastAsia="方正仿宋_GBK" w:hAnsi="宋体" w:hint="eastAsia"/>
        <w:sz w:val="28"/>
        <w:szCs w:val="28"/>
      </w:rPr>
      <w:t xml:space="preserve">— </w:t>
    </w:r>
    <w:r w:rsidRPr="00802922">
      <w:rPr>
        <w:rFonts w:ascii="方正仿宋_GBK" w:eastAsia="方正仿宋_GBK" w:hAnsi="宋体" w:hint="eastAsia"/>
        <w:sz w:val="24"/>
        <w:szCs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30" w:rsidRDefault="006C5C30" w:rsidP="00B07033">
      <w:r>
        <w:separator/>
      </w:r>
    </w:p>
  </w:footnote>
  <w:footnote w:type="continuationSeparator" w:id="0">
    <w:p w:rsidR="006C5C30" w:rsidRDefault="006C5C30" w:rsidP="00B07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DB"/>
    <w:rsid w:val="00281BDE"/>
    <w:rsid w:val="002B6BD7"/>
    <w:rsid w:val="004F65A3"/>
    <w:rsid w:val="006C5C30"/>
    <w:rsid w:val="009E4A46"/>
    <w:rsid w:val="00B07033"/>
    <w:rsid w:val="00B32C78"/>
    <w:rsid w:val="00B423E6"/>
    <w:rsid w:val="00C501C6"/>
    <w:rsid w:val="00CE490A"/>
    <w:rsid w:val="00D073DB"/>
    <w:rsid w:val="00E82FCE"/>
    <w:rsid w:val="00F8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033"/>
    <w:rPr>
      <w:sz w:val="18"/>
      <w:szCs w:val="18"/>
    </w:rPr>
  </w:style>
  <w:style w:type="paragraph" w:customStyle="1" w:styleId="2">
    <w:name w:val="正文首行缩进2"/>
    <w:basedOn w:val="a"/>
    <w:rsid w:val="00B07033"/>
    <w:pPr>
      <w:adjustRightInd w:val="0"/>
      <w:spacing w:line="312" w:lineRule="atLeast"/>
      <w:ind w:firstLine="600"/>
      <w:textAlignment w:val="baseline"/>
    </w:pPr>
    <w:rPr>
      <w:rFonts w:eastAsia="仿宋_GB2312"/>
      <w:kern w:val="0"/>
      <w:sz w:val="32"/>
      <w:szCs w:val="20"/>
    </w:rPr>
  </w:style>
  <w:style w:type="character" w:styleId="a5">
    <w:name w:val="page number"/>
    <w:basedOn w:val="a0"/>
    <w:rsid w:val="00B07033"/>
  </w:style>
  <w:style w:type="paragraph" w:styleId="a6">
    <w:name w:val="Balloon Text"/>
    <w:basedOn w:val="a"/>
    <w:link w:val="Char1"/>
    <w:uiPriority w:val="99"/>
    <w:semiHidden/>
    <w:unhideWhenUsed/>
    <w:rsid w:val="00CE4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49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033"/>
    <w:rPr>
      <w:sz w:val="18"/>
      <w:szCs w:val="18"/>
    </w:rPr>
  </w:style>
  <w:style w:type="paragraph" w:customStyle="1" w:styleId="2">
    <w:name w:val="正文首行缩进2"/>
    <w:basedOn w:val="a"/>
    <w:rsid w:val="00B07033"/>
    <w:pPr>
      <w:adjustRightInd w:val="0"/>
      <w:spacing w:line="312" w:lineRule="atLeast"/>
      <w:ind w:firstLine="600"/>
      <w:textAlignment w:val="baseline"/>
    </w:pPr>
    <w:rPr>
      <w:rFonts w:eastAsia="仿宋_GB2312"/>
      <w:kern w:val="0"/>
      <w:sz w:val="32"/>
      <w:szCs w:val="20"/>
    </w:rPr>
  </w:style>
  <w:style w:type="character" w:styleId="a5">
    <w:name w:val="page number"/>
    <w:basedOn w:val="a0"/>
    <w:rsid w:val="00B07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shu</cp:lastModifiedBy>
  <cp:revision>6</cp:revision>
  <cp:lastPrinted>2019-08-13T00:22:00Z</cp:lastPrinted>
  <dcterms:created xsi:type="dcterms:W3CDTF">2019-07-25T08:51:00Z</dcterms:created>
  <dcterms:modified xsi:type="dcterms:W3CDTF">2019-08-13T01:13:00Z</dcterms:modified>
</cp:coreProperties>
</file>