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C6C" w:rsidRDefault="00EC1256">
      <w:pPr>
        <w:rPr>
          <w:rFonts w:ascii="黑体" w:eastAsia="黑体" w:cs="宋体"/>
          <w:color w:val="000000"/>
          <w:kern w:val="0"/>
          <w:sz w:val="32"/>
          <w:szCs w:val="32"/>
        </w:rPr>
      </w:pPr>
      <w:r>
        <w:rPr>
          <w:rFonts w:ascii="黑体" w:eastAsia="黑体" w:cs="宋体" w:hint="eastAsia"/>
          <w:color w:val="000000"/>
          <w:kern w:val="0"/>
          <w:sz w:val="32"/>
          <w:szCs w:val="32"/>
        </w:rPr>
        <w:t>附件</w:t>
      </w:r>
    </w:p>
    <w:p w:rsidR="00561C6C" w:rsidRDefault="00561C6C">
      <w:pPr>
        <w:rPr>
          <w:rFonts w:ascii="黑体" w:eastAsia="黑体" w:cs="宋体"/>
          <w:color w:val="000000"/>
          <w:kern w:val="0"/>
          <w:sz w:val="32"/>
          <w:szCs w:val="32"/>
        </w:rPr>
      </w:pPr>
    </w:p>
    <w:p w:rsidR="00561C6C" w:rsidRDefault="00EC1256">
      <w:pPr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国家医疗器械抽检符合标准规定产品名单</w:t>
      </w:r>
    </w:p>
    <w:p w:rsidR="00561C6C" w:rsidRDefault="00561C6C">
      <w:pPr>
        <w:jc w:val="center"/>
        <w:rPr>
          <w:rFonts w:ascii="方正小标宋简体" w:eastAsia="方正小标宋简体" w:hAnsi="宋体" w:cs="宋体"/>
          <w:color w:val="000000"/>
          <w:kern w:val="0"/>
          <w:sz w:val="40"/>
          <w:szCs w:val="40"/>
        </w:rPr>
      </w:pPr>
    </w:p>
    <w:tbl>
      <w:tblPr>
        <w:tblW w:w="13035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bottom w:w="15" w:type="dxa"/>
        </w:tblCellMar>
        <w:tblLook w:val="04A0"/>
      </w:tblPr>
      <w:tblGrid>
        <w:gridCol w:w="661"/>
        <w:gridCol w:w="2105"/>
        <w:gridCol w:w="1650"/>
        <w:gridCol w:w="1860"/>
        <w:gridCol w:w="1380"/>
        <w:gridCol w:w="2115"/>
        <w:gridCol w:w="1605"/>
        <w:gridCol w:w="1659"/>
      </w:tblGrid>
      <w:tr w:rsidR="00561C6C">
        <w:trPr>
          <w:trHeight w:val="480"/>
          <w:tblHeader/>
        </w:trPr>
        <w:tc>
          <w:tcPr>
            <w:tcW w:w="661" w:type="dxa"/>
            <w:vAlign w:val="center"/>
          </w:tcPr>
          <w:p w:rsidR="00561C6C" w:rsidRDefault="00EC1256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105" w:type="dxa"/>
            <w:vAlign w:val="center"/>
          </w:tcPr>
          <w:p w:rsidR="00561C6C" w:rsidRDefault="00EC1256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标示产品名称</w:t>
            </w:r>
          </w:p>
        </w:tc>
        <w:tc>
          <w:tcPr>
            <w:tcW w:w="1650" w:type="dxa"/>
            <w:vAlign w:val="center"/>
          </w:tcPr>
          <w:p w:rsidR="00561C6C" w:rsidRDefault="00EC1256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被抽查单位</w:t>
            </w:r>
          </w:p>
        </w:tc>
        <w:tc>
          <w:tcPr>
            <w:tcW w:w="1860" w:type="dxa"/>
            <w:vAlign w:val="center"/>
          </w:tcPr>
          <w:p w:rsidR="00561C6C" w:rsidRDefault="00EC1256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标示生产企业</w:t>
            </w:r>
          </w:p>
        </w:tc>
        <w:tc>
          <w:tcPr>
            <w:tcW w:w="1380" w:type="dxa"/>
            <w:vAlign w:val="center"/>
          </w:tcPr>
          <w:p w:rsidR="00561C6C" w:rsidRDefault="00EC1256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2115" w:type="dxa"/>
            <w:vAlign w:val="center"/>
          </w:tcPr>
          <w:p w:rsidR="00561C6C" w:rsidRDefault="00EC1256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生产日期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批号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</w:p>
          <w:p w:rsidR="00561C6C" w:rsidRDefault="00EC1256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出厂编号</w:t>
            </w:r>
          </w:p>
        </w:tc>
        <w:tc>
          <w:tcPr>
            <w:tcW w:w="1605" w:type="dxa"/>
            <w:vAlign w:val="center"/>
          </w:tcPr>
          <w:p w:rsidR="00561C6C" w:rsidRDefault="00EC1256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抽样单位</w:t>
            </w:r>
          </w:p>
        </w:tc>
        <w:tc>
          <w:tcPr>
            <w:tcW w:w="1659" w:type="dxa"/>
            <w:vAlign w:val="center"/>
          </w:tcPr>
          <w:p w:rsidR="00561C6C" w:rsidRDefault="00EC1256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检验单位</w:t>
            </w:r>
          </w:p>
        </w:tc>
      </w:tr>
      <w:tr w:rsidR="00561C6C">
        <w:trPr>
          <w:trHeight w:val="653"/>
        </w:trPr>
        <w:tc>
          <w:tcPr>
            <w:tcW w:w="661" w:type="dxa"/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</w:t>
            </w:r>
          </w:p>
        </w:tc>
        <w:tc>
          <w:tcPr>
            <w:tcW w:w="2105" w:type="dxa"/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金属接骨螺钉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-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深螺纹松质骨螺钉（全牙）　</w:t>
            </w:r>
          </w:p>
        </w:tc>
        <w:tc>
          <w:tcPr>
            <w:tcW w:w="1650" w:type="dxa"/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河南德高实业股份有限公司</w:t>
            </w:r>
          </w:p>
        </w:tc>
        <w:tc>
          <w:tcPr>
            <w:tcW w:w="1860" w:type="dxa"/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河南德高实业股份有限公司</w:t>
            </w:r>
          </w:p>
        </w:tc>
        <w:tc>
          <w:tcPr>
            <w:tcW w:w="1380" w:type="dxa"/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HBQ03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∮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4.0*48mm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115" w:type="dxa"/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150924-041</w:t>
            </w:r>
          </w:p>
        </w:tc>
        <w:tc>
          <w:tcPr>
            <w:tcW w:w="1605" w:type="dxa"/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河南省食品药品监督管理局　</w:t>
            </w:r>
          </w:p>
        </w:tc>
        <w:tc>
          <w:tcPr>
            <w:tcW w:w="1659" w:type="dxa"/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浙江省医疗器械检验院</w:t>
            </w:r>
          </w:p>
        </w:tc>
      </w:tr>
      <w:tr w:rsidR="00561C6C">
        <w:trPr>
          <w:trHeight w:val="715"/>
        </w:trPr>
        <w:tc>
          <w:tcPr>
            <w:tcW w:w="661" w:type="dxa"/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</w:t>
            </w:r>
          </w:p>
        </w:tc>
        <w:tc>
          <w:tcPr>
            <w:tcW w:w="2105" w:type="dxa"/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锁定接骨螺钉　</w:t>
            </w:r>
          </w:p>
        </w:tc>
        <w:tc>
          <w:tcPr>
            <w:tcW w:w="1650" w:type="dxa"/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北京市富乐科技开发有限公司</w:t>
            </w:r>
          </w:p>
        </w:tc>
        <w:tc>
          <w:tcPr>
            <w:tcW w:w="1860" w:type="dxa"/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北京市富乐科技开发有限公司</w:t>
            </w:r>
          </w:p>
        </w:tc>
        <w:tc>
          <w:tcPr>
            <w:tcW w:w="1380" w:type="dxa"/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FSDT24 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Φ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5.0X50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115" w:type="dxa"/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150924-041</w:t>
            </w:r>
          </w:p>
        </w:tc>
        <w:tc>
          <w:tcPr>
            <w:tcW w:w="1605" w:type="dxa"/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北京市食品药品监督管理局　</w:t>
            </w:r>
          </w:p>
        </w:tc>
        <w:tc>
          <w:tcPr>
            <w:tcW w:w="1659" w:type="dxa"/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浙江省医疗器械检验院</w:t>
            </w:r>
          </w:p>
        </w:tc>
      </w:tr>
      <w:tr w:rsidR="00561C6C">
        <w:trPr>
          <w:trHeight w:val="720"/>
        </w:trPr>
        <w:tc>
          <w:tcPr>
            <w:tcW w:w="661" w:type="dxa"/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3</w:t>
            </w:r>
          </w:p>
        </w:tc>
        <w:tc>
          <w:tcPr>
            <w:tcW w:w="2105" w:type="dxa"/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骨折螺钉</w:t>
            </w:r>
          </w:p>
        </w:tc>
        <w:tc>
          <w:tcPr>
            <w:tcW w:w="1650" w:type="dxa"/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北京百优华泰医疗科技有限公司</w:t>
            </w:r>
          </w:p>
        </w:tc>
        <w:tc>
          <w:tcPr>
            <w:tcW w:w="1860" w:type="dxa"/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aap Implantate AG</w:t>
            </w:r>
          </w:p>
        </w:tc>
        <w:tc>
          <w:tcPr>
            <w:tcW w:w="1380" w:type="dxa"/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SP 6516-55-2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115" w:type="dxa"/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I017</w:t>
            </w:r>
          </w:p>
        </w:tc>
        <w:tc>
          <w:tcPr>
            <w:tcW w:w="1605" w:type="dxa"/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北京市食品药品监督管理局　</w:t>
            </w:r>
          </w:p>
        </w:tc>
        <w:tc>
          <w:tcPr>
            <w:tcW w:w="1659" w:type="dxa"/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浙江省医疗器械检验院</w:t>
            </w:r>
          </w:p>
        </w:tc>
      </w:tr>
      <w:tr w:rsidR="00561C6C">
        <w:trPr>
          <w:trHeight w:val="720"/>
        </w:trPr>
        <w:tc>
          <w:tcPr>
            <w:tcW w:w="661" w:type="dxa"/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4</w:t>
            </w:r>
          </w:p>
        </w:tc>
        <w:tc>
          <w:tcPr>
            <w:tcW w:w="2105" w:type="dxa"/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金属螺钉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-HB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型接骨螺钉　</w:t>
            </w:r>
          </w:p>
        </w:tc>
        <w:tc>
          <w:tcPr>
            <w:tcW w:w="1650" w:type="dxa"/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呼和浩特市奥创科技有限责任公司</w:t>
            </w:r>
          </w:p>
        </w:tc>
        <w:tc>
          <w:tcPr>
            <w:tcW w:w="1860" w:type="dxa"/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常州奥斯迈医疗器械有限公司</w:t>
            </w:r>
          </w:p>
        </w:tc>
        <w:tc>
          <w:tcPr>
            <w:tcW w:w="1380" w:type="dxa"/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HBQ03 4.0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×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46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球形（标准）全牙　</w:t>
            </w:r>
          </w:p>
        </w:tc>
        <w:tc>
          <w:tcPr>
            <w:tcW w:w="2115" w:type="dxa"/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120981294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5" w:type="dxa"/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内蒙古自治区食品药品监督管理局　</w:t>
            </w:r>
          </w:p>
        </w:tc>
        <w:tc>
          <w:tcPr>
            <w:tcW w:w="1659" w:type="dxa"/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浙江省医疗器械检验院</w:t>
            </w:r>
          </w:p>
        </w:tc>
      </w:tr>
      <w:tr w:rsidR="00561C6C">
        <w:trPr>
          <w:trHeight w:val="7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金属接骨螺钉　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山东省文登市整骨科技开发有限公司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山东省文登市整骨科技开发有限公司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HAQ03 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Ф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4.0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×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25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1701006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山东省食品药品监督管理局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浙江省医疗器械检验院</w:t>
            </w:r>
          </w:p>
        </w:tc>
      </w:tr>
      <w:tr w:rsidR="00561C6C">
        <w:trPr>
          <w:trHeight w:val="7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双锁定型轨道齿式拱型加压金属接骨板固定系统组件　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沈阳东亚医疗研究所有限公司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沈阳东亚医疗研究所有限公司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HB6.5*50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1608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辽宁省食品药品监督管理局　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浙江省医疗器械检验院</w:t>
            </w:r>
          </w:p>
        </w:tc>
      </w:tr>
      <w:tr w:rsidR="00561C6C">
        <w:trPr>
          <w:trHeight w:val="7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lastRenderedPageBreak/>
              <w:t>7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双锁定型轨道齿式拱型加压金属接骨板固定系统组件　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沈阳东亚医疗研究所有限公司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沈阳东亚医疗研究所有限公司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HB6.5*55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1608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辽宁省食品药品监督管理局　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浙江省医疗器械检验院</w:t>
            </w:r>
          </w:p>
        </w:tc>
      </w:tr>
      <w:tr w:rsidR="00561C6C">
        <w:trPr>
          <w:trHeight w:val="7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8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钛质接骨螺钉　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赤峰润康医疗器械有限公司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北京市富乐科技开发有限公司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HAQ02 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Ф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3.5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×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60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16011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内蒙古自治区食品药品监督管理局　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浙江省医疗器械检验院</w:t>
            </w:r>
          </w:p>
        </w:tc>
      </w:tr>
      <w:tr w:rsidR="00561C6C">
        <w:trPr>
          <w:trHeight w:val="7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9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锁定金属接骨螺钉　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承德县医院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苏州苏南捷迈得医疗器械有限公司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HCJQBO34.0*28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L1703398T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河北省食品药品监督管理局　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浙江省医疗器械检验院</w:t>
            </w:r>
          </w:p>
        </w:tc>
      </w:tr>
      <w:tr w:rsidR="00561C6C">
        <w:trPr>
          <w:trHeight w:val="7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骨折螺钉　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北京百优华泰医疗科技有限公司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aap Implantate AG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SP 6500-30-2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I030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北京市食品药品监督管理局　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浙江省医疗器械检验院</w:t>
            </w:r>
          </w:p>
        </w:tc>
      </w:tr>
      <w:tr w:rsidR="00561C6C">
        <w:trPr>
          <w:trHeight w:val="7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钛质接骨螺钉　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北京市富乐科技开发有限公司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北京市富乐科技开发有限公司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HBQ02 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Φ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4.0X40-14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15032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北京市食品药品监督管理局　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浙江省医疗器械检验院</w:t>
            </w:r>
          </w:p>
        </w:tc>
      </w:tr>
      <w:tr w:rsidR="00561C6C">
        <w:trPr>
          <w:trHeight w:val="7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金属接骨螺钉　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青海润科医疗器械有限公司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常州市武进金兴达医疗器械有限公司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HA2.0*20mm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1403004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青海省食品药品监督管理局　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广东省医疗器械质量监督检验所</w:t>
            </w:r>
          </w:p>
        </w:tc>
      </w:tr>
      <w:tr w:rsidR="00561C6C">
        <w:trPr>
          <w:trHeight w:val="7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锁定金属接骨螺钉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-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锁定螺钉　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西藏天恩商贸有限公司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创生医疗器械（中国）有限公司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HCZ06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型　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141000640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西藏自治区食品药品监督管理局　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广东省医疗器械质量监督检验所</w:t>
            </w:r>
          </w:p>
        </w:tc>
      </w:tr>
      <w:tr w:rsidR="00561C6C">
        <w:trPr>
          <w:trHeight w:val="7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14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金属接骨螺钉　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哈尔滨金典成通经贸有限公司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常州健力邦德医疗器械有限公司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HAPQ04 3.5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×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36mm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16.04.20/</w:t>
            </w:r>
          </w:p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12042080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黑龙江省食品药品监督管理局　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浙江省医疗器械检验院</w:t>
            </w:r>
          </w:p>
        </w:tc>
      </w:tr>
      <w:tr w:rsidR="00561C6C">
        <w:trPr>
          <w:trHeight w:val="7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金属接骨螺钉　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北京中安泰华科技有限公司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北京中安泰华科技有限公司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4.5*52/HAQ03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2017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02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26/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1612021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北京市食品药品监督管理局　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浙江省医疗器械检验院</w:t>
            </w:r>
          </w:p>
        </w:tc>
      </w:tr>
      <w:tr w:rsidR="00561C6C">
        <w:trPr>
          <w:trHeight w:val="7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lastRenderedPageBreak/>
              <w:t>1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金属接骨螺钉　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北京中安泰华科技有限公司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北京中安泰华科技有限公司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4.5*52/HAQ03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2016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12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12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日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1610012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北京市食品药品监督管理局　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浙江省医疗器械检验院</w:t>
            </w:r>
          </w:p>
        </w:tc>
      </w:tr>
      <w:tr w:rsidR="00561C6C">
        <w:trPr>
          <w:trHeight w:val="7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17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直型骨板和接骨螺钉系统　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史赛克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(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北京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)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医疗器械有限公司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Stryker GmbH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340638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2016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03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08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日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00085V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北京市食品药品监督管理局　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浙江省医疗器械检验院</w:t>
            </w:r>
          </w:p>
        </w:tc>
      </w:tr>
      <w:tr w:rsidR="00561C6C">
        <w:trPr>
          <w:trHeight w:val="7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18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金属接骨螺钉　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山东威高骨科材料股份有限公司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山东威高骨科材料股份有限公司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3.5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×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36/HAQ03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2017-05-02/</w:t>
            </w:r>
          </w:p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170402821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山东省食品药品监督管理局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浙江省医疗器械检验院</w:t>
            </w:r>
          </w:p>
        </w:tc>
      </w:tr>
      <w:tr w:rsidR="00561C6C">
        <w:trPr>
          <w:trHeight w:val="7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19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金属接骨螺钉　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威海海星医疗器械有限公司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威海海星医疗器械有限公司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3.5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×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30/HAQ03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2017-05-13/</w:t>
            </w:r>
          </w:p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170400409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山东省食品药品监督管理局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浙江省医疗器械检验院</w:t>
            </w:r>
          </w:p>
        </w:tc>
      </w:tr>
      <w:tr w:rsidR="00561C6C">
        <w:trPr>
          <w:trHeight w:val="7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万向锁定金属接骨板系统　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山东航维骨科医疗器械股份有限公司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山东航维骨科医疗器械股份有限公司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接骨螺钉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SHASZ06 3.5*40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2017-02-03/</w:t>
            </w:r>
          </w:p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170201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山东省食品药品监督管理局　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浙江省医疗器械检验院</w:t>
            </w:r>
          </w:p>
        </w:tc>
      </w:tr>
      <w:tr w:rsidR="00561C6C">
        <w:trPr>
          <w:trHeight w:val="7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金属接骨螺钉　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北京中安泰华科技有限公司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北京中安泰华科技有限公司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4.5*52/HAQ03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2016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09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04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日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1607022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北京市食品药品监督管理局　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浙江省医疗器械检验院</w:t>
            </w:r>
          </w:p>
        </w:tc>
      </w:tr>
      <w:tr w:rsidR="00561C6C">
        <w:trPr>
          <w:trHeight w:val="7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金属锁定接骨螺钉　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山东康盛医疗器械有限公司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山东康盛医疗器械有限公司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5.0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×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46 HCZL06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17.05.22/</w:t>
            </w:r>
          </w:p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3021010250046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山东省食品药品监督管理局　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浙江省医疗器械检验院</w:t>
            </w:r>
          </w:p>
        </w:tc>
      </w:tr>
      <w:tr w:rsidR="00561C6C">
        <w:trPr>
          <w:trHeight w:val="7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接骨螺钉　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北京理贝尔生物工程研究所有限公司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北京理贝尔生物工程研究所有限公司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HBQ03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Φ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4.0*12mm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全螺纹　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161215/</w:t>
            </w:r>
          </w:p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160047666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北京市食品药品监督管理局　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浙江省医疗器械检验院</w:t>
            </w:r>
          </w:p>
        </w:tc>
      </w:tr>
      <w:tr w:rsidR="00561C6C">
        <w:trPr>
          <w:trHeight w:val="7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24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接骨螺钉　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北京理贝尔生物工程研究所有限公司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北京理贝尔生物工程研究所有限公司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HAQ03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Φ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2.7*10mm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2016-09-05/</w:t>
            </w:r>
          </w:p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160035926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北京市食品药品监督管理局　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浙江省医疗器械检验院</w:t>
            </w:r>
          </w:p>
        </w:tc>
      </w:tr>
      <w:tr w:rsidR="00561C6C">
        <w:trPr>
          <w:trHeight w:val="7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lastRenderedPageBreak/>
              <w:t>25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锁定自攻型螺钉（金属锁定接骨板钉系统）　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张家口仁康医疗器械经销有限公司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天津市威曼生物材料有限公司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SHAB0203-01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2017-3-17/</w:t>
            </w:r>
          </w:p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AEV526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河北省食品药品监督管理局　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浙江省医疗器械检验院</w:t>
            </w:r>
          </w:p>
        </w:tc>
      </w:tr>
      <w:tr w:rsidR="00561C6C">
        <w:trPr>
          <w:trHeight w:val="7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金属接骨螺钉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-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普通型皮质骨螺钉　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西藏竺海医疗器械有限公司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厦门大博颖精医疗器械有限公司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4.5*36mm/STQ03-UT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1511040042/</w:t>
            </w:r>
          </w:p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040040036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　　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西藏自治区食品药品监督管理局　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广东省医疗器械质量监督检验所</w:t>
            </w:r>
          </w:p>
        </w:tc>
      </w:tr>
      <w:tr w:rsidR="00561C6C">
        <w:trPr>
          <w:trHeight w:val="7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7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金属接骨螺钉　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河西学院附属张掖市人民医院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江苏金鹿集团医疗器械有限公司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HAQ03 4.5*48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2013.09.21/</w:t>
            </w:r>
          </w:p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1309389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甘肃省食品药品监督管理局　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广东省医疗器械质量监督检验所</w:t>
            </w:r>
          </w:p>
        </w:tc>
      </w:tr>
      <w:tr w:rsidR="00561C6C">
        <w:trPr>
          <w:trHeight w:val="7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8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金属接骨螺钉　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四川锦祺商贸有限公司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常州健力邦德医疗器械有限公司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HAPQ04 3.5*22mm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16.04.13/</w:t>
            </w:r>
          </w:p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12042073/</w:t>
            </w:r>
          </w:p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6058322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四川省食品药品监督管理局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广东省医疗器械质量监督检验所</w:t>
            </w:r>
          </w:p>
        </w:tc>
      </w:tr>
      <w:tr w:rsidR="00561C6C">
        <w:trPr>
          <w:trHeight w:val="7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9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金属接骨螺钉　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山东威高骨科材料有限公司成都销售分公司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山东威高骨科材料有限公司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4.5*50/HAQ03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2016.05.20/</w:t>
            </w:r>
          </w:p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160400463/</w:t>
            </w:r>
          </w:p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6134550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四川省食品药品监督管理局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广东省医疗器械质量监督检验所</w:t>
            </w:r>
          </w:p>
        </w:tc>
      </w:tr>
      <w:tr w:rsidR="00561C6C">
        <w:trPr>
          <w:trHeight w:val="7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30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金属接骨螺钉　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贵州宏源通科贸有限公司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山东威高骨科材料有限公司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型号：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HAQ03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规格：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3.5X18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150300193/</w:t>
            </w:r>
          </w:p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6133518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贵州省食品药品监督管理局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广东省医疗器械质量监督检验所</w:t>
            </w:r>
          </w:p>
        </w:tc>
      </w:tr>
      <w:tr w:rsidR="00561C6C">
        <w:trPr>
          <w:trHeight w:val="7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31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金属接骨螺钉　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上海三友医疗器械股份有限公司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上海三友医疗器械股份有限公司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HAQ03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170411/</w:t>
            </w:r>
          </w:p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1703523/</w:t>
            </w:r>
          </w:p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23940220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上海市食品药品监督管理局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广东省医疗器械质量监督检验所</w:t>
            </w:r>
          </w:p>
        </w:tc>
      </w:tr>
      <w:tr w:rsidR="00561C6C">
        <w:trPr>
          <w:trHeight w:val="7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金属锁定接骨螺钉　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上海三友医疗器械股份有限公司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上海三友医疗器械股份有限公司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HAZL03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170401/</w:t>
            </w:r>
          </w:p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1703105/</w:t>
            </w:r>
          </w:p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25940226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上海市食品药品监督管理局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广东省医疗器械质量监督检验所</w:t>
            </w:r>
          </w:p>
        </w:tc>
      </w:tr>
      <w:tr w:rsidR="00561C6C">
        <w:trPr>
          <w:trHeight w:val="7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lastRenderedPageBreak/>
              <w:t>3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接骨螺钉　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强生（上海）医疗器材有限公司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Synthes GmbH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404.030S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2015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06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04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日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/9521895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上海市食品药品监督管理局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广东省医疗器械质量监督检验所</w:t>
            </w:r>
          </w:p>
        </w:tc>
      </w:tr>
      <w:tr w:rsidR="00561C6C">
        <w:trPr>
          <w:trHeight w:val="7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4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金属接骨螺钉　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上海浦卫医疗器械厂有限公司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上海浦卫医疗器械厂有限公司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规格：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5*50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型号：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HAS 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Ⅱ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03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170518/</w:t>
            </w:r>
          </w:p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B17050117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上海市食品药品监督管理局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广东省医疗器械质量监督检验所</w:t>
            </w:r>
          </w:p>
        </w:tc>
      </w:tr>
      <w:tr w:rsidR="00561C6C">
        <w:trPr>
          <w:trHeight w:val="7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解剖型金属锁定接骨板钉系统（锁定接骨螺钉）　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庆阳市人民医院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江苏艾迪尔医疗科技股份有限公司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5.0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×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75mm HAWB03/R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2016.11.07/</w:t>
            </w:r>
          </w:p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16100497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甘肃省食品药品监督管理局　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广东省医疗器械质量监督检验所</w:t>
            </w:r>
          </w:p>
        </w:tc>
      </w:tr>
      <w:tr w:rsidR="00561C6C">
        <w:trPr>
          <w:trHeight w:val="7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金属接骨螺钉　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青海凯斯特商贸有限公司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天津市威曼生物材料有限公司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HAQ03-01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br/>
              <w:t>4.5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×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30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2016-11-8/</w:t>
            </w:r>
          </w:p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AET318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青海省食品药品监督管理局　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广东省医疗器械质量监督检验所</w:t>
            </w:r>
          </w:p>
        </w:tc>
      </w:tr>
      <w:tr w:rsidR="00561C6C">
        <w:trPr>
          <w:trHeight w:val="7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7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金属锁定接骨螺钉　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重庆爱力医疗器械有限公司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上海三友医疗器械有限公司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HAZL03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br/>
              <w:t>5.0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×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48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140728/</w:t>
            </w:r>
          </w:p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1404118/</w:t>
            </w:r>
          </w:p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25940348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重庆市食品药品监督管理局　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广东省医疗器械质量监督检验所</w:t>
            </w:r>
          </w:p>
        </w:tc>
      </w:tr>
      <w:tr w:rsidR="00561C6C">
        <w:trPr>
          <w:trHeight w:val="7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8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金属接骨螺钉　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银川万德福商贸有限公司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常州市康辉医疗器械有限公司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HAQ03 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φ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3.5*20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2017.03.02/</w:t>
            </w:r>
          </w:p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170057319/</w:t>
            </w:r>
          </w:p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30306120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宁夏回族自治区食品药品监督管理局　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广东省医疗器械质量监督检验所</w:t>
            </w:r>
          </w:p>
        </w:tc>
      </w:tr>
      <w:tr w:rsidR="00561C6C">
        <w:trPr>
          <w:trHeight w:val="7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9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接骨螺钉　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西安天佑医疗器械有限公司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北京理贝尔生物工程研究所有限公司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HAQ03 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Ф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3.5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×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40mm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2016-03-30/</w:t>
            </w:r>
          </w:p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160022146/</w:t>
            </w:r>
          </w:p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B00000179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陕西省食品药品监督管理局　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广东省医疗器械质量监督检验所</w:t>
            </w:r>
          </w:p>
        </w:tc>
      </w:tr>
      <w:tr w:rsidR="00561C6C">
        <w:trPr>
          <w:trHeight w:val="7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40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接骨螺钉　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西安天佑医疗器械有限公司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北京理贝尔生物工程研究所有限公司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THAQ03 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Ф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3.5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×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38mm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2016-04-06/</w:t>
            </w:r>
          </w:p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160021322/</w:t>
            </w:r>
          </w:p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B00000178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陕西省食品药品监督管理局　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广东省医疗器械质量监督检验所</w:t>
            </w:r>
          </w:p>
        </w:tc>
      </w:tr>
      <w:tr w:rsidR="00561C6C">
        <w:trPr>
          <w:trHeight w:val="7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lastRenderedPageBreak/>
              <w:t>4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金属接骨螺钉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(T)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皮质骨全螺蚊螺钉　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海南国康科技贸易有限公司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武汉德骼拜尔外科植入物有限公司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HA4.5*30 HAQ03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2014.01.15/</w:t>
            </w:r>
          </w:p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1401231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海南省食品药品监督管理局　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广东省医疗器械质量监督检验所</w:t>
            </w:r>
          </w:p>
        </w:tc>
      </w:tr>
      <w:tr w:rsidR="00561C6C">
        <w:trPr>
          <w:trHeight w:val="7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金属接骨螺钉　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云南文正医疗器械有限公司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江苏百易得医疗科技有限公司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HAQ03 3.5X20 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全螺纹　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2017-02-18/</w:t>
            </w:r>
          </w:p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216111161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云南省食品药品监督管理局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广东省医疗器械质量监督检验所</w:t>
            </w:r>
          </w:p>
        </w:tc>
      </w:tr>
      <w:tr w:rsidR="00561C6C">
        <w:trPr>
          <w:trHeight w:val="7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金属接骨螺钉　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海南快康药业有限公司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天津市威曼生物材料有限公司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规格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:3.5*30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型号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:HAQ03-01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2015-1-21/</w:t>
            </w:r>
          </w:p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ADX425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海南省食品药品监督管理局　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广东省医疗器械质量监督检验所</w:t>
            </w:r>
          </w:p>
        </w:tc>
      </w:tr>
      <w:tr w:rsidR="00561C6C">
        <w:trPr>
          <w:trHeight w:val="7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4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金属螺钉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-HA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型接骨螺钉　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宁夏春晓医药有限公司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常州奥斯迈医疗器械有限公司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HAQ03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型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Φ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4.5*42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球形（标准）全牙　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20160120/</w:t>
            </w:r>
          </w:p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151281230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宁夏回族自治区食品药品监督管理局　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广东省医疗器械质量监督检验所</w:t>
            </w:r>
          </w:p>
        </w:tc>
      </w:tr>
      <w:tr w:rsidR="00561C6C">
        <w:trPr>
          <w:trHeight w:val="7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45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金属接骨螺钉　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贵州大医众康投资有限公司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江苏艾迪尔医疗科技股份有限公司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型号：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HAQ03/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规格：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4.5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×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30mm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2016.07.12/</w:t>
            </w:r>
          </w:p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16070127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贵州省食品药品监督管理局　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广东省医疗器械质量监督检验所</w:t>
            </w:r>
          </w:p>
        </w:tc>
      </w:tr>
      <w:tr w:rsidR="00561C6C">
        <w:trPr>
          <w:trHeight w:val="7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46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家用电位治疗仪　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白寿医疗器械（苏州）有限公司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白寿医疗器械（苏州）有限公司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HEF-H9000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7016H93260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江苏省食品药品监督管理局　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天津市医疗器械质量监督检验中心</w:t>
            </w:r>
          </w:p>
        </w:tc>
      </w:tr>
      <w:tr w:rsidR="00561C6C">
        <w:trPr>
          <w:trHeight w:val="7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47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高电位治疗机　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上海隆瑞医疗电子有限公司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上海隆瑞医疗电子有限公司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LR-YKY-30F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2017-04/</w:t>
            </w:r>
          </w:p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0453797001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上海市食品药品监督管理局　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天津市医疗器械质量监督检验中心</w:t>
            </w:r>
          </w:p>
        </w:tc>
      </w:tr>
      <w:tr w:rsidR="00561C6C">
        <w:trPr>
          <w:trHeight w:val="7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48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高电位治疗机　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上海星瑞生物科技有限公司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上海星瑞生物科技有限公司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XR-GDW-09B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2017-04/</w:t>
            </w:r>
          </w:p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0460807002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上海市食品药品监督管理局　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天津市医疗器械质量监督检验中心</w:t>
            </w:r>
          </w:p>
        </w:tc>
      </w:tr>
      <w:tr w:rsidR="00561C6C">
        <w:trPr>
          <w:trHeight w:val="7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lastRenderedPageBreak/>
              <w:t>49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高压电位治疗仪　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上海山健医疗器械有限公司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上海山健医疗器械有限公司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GZ-901E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2016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10/</w:t>
            </w:r>
          </w:p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160503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上海市食品药品监督管理局　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天津市医疗器械质量监督检验中心</w:t>
            </w:r>
          </w:p>
        </w:tc>
      </w:tr>
      <w:tr w:rsidR="00561C6C">
        <w:trPr>
          <w:trHeight w:val="7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50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高电位治疗机　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上海冠瑞医用电子有限公司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上海冠瑞医用电子有限公司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GR-GDW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—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09C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2017-01/</w:t>
            </w:r>
          </w:p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0160997143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上海市食品药品监督管理局　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天津市医疗器械质量监督检验中心</w:t>
            </w:r>
          </w:p>
        </w:tc>
      </w:tr>
      <w:tr w:rsidR="00561C6C">
        <w:trPr>
          <w:trHeight w:val="7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51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高电位治疗仪　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上海远中贝达安医疗器械有限公司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上海远中贝达安医疗器械有限公司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PZ-100D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/201612024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上海市食品药品监督管理局　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天津市医疗器械质量监督检验中心</w:t>
            </w:r>
          </w:p>
        </w:tc>
      </w:tr>
      <w:tr w:rsidR="00561C6C">
        <w:trPr>
          <w:trHeight w:val="7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52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电位治疗器　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北京佳农医疗器械有限公司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MARUTAKATECHNO CO., LTD.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KAVASS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17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16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日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/0800065047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北京市食品药品监督管理局　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天津市医疗器械质量监督检验中心</w:t>
            </w:r>
          </w:p>
        </w:tc>
      </w:tr>
      <w:tr w:rsidR="00561C6C">
        <w:trPr>
          <w:trHeight w:val="7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53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电位治疗器　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北京佳农医疗器械有限公司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MARUTAKATECHNO CO., LTD.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KAVASS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17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16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日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/2900048317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北京市食品药品监督管理局　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天津市医疗器械质量监督检验中心</w:t>
            </w:r>
          </w:p>
        </w:tc>
      </w:tr>
      <w:tr w:rsidR="00561C6C">
        <w:trPr>
          <w:trHeight w:val="7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54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冷极射频肿瘤治疗机　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珠海和佳医疗设备股份有限公司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珠海和佳医疗设备股份有限公司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HGCF-3000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2017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12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日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/N66161100529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广东省食品药品监督管理局　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天津市医疗器械质量监督检验中心</w:t>
            </w:r>
          </w:p>
        </w:tc>
      </w:tr>
      <w:tr w:rsidR="00561C6C">
        <w:trPr>
          <w:trHeight w:val="7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55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双极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多极射频消融治疗系统　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北京贝恩医药科技开发有限责任公司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Olympus Winter &amp; Ibe GmbH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WB991029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2016-08-04/</w:t>
            </w:r>
          </w:p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B000012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北京市食品药品监督管理局　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天津市医疗器械质量监督检验中心</w:t>
            </w:r>
          </w:p>
        </w:tc>
      </w:tr>
      <w:tr w:rsidR="00561C6C">
        <w:trPr>
          <w:trHeight w:val="7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56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射频肿瘤消融系统　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北京博莱德光电技术开发有限公司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北京博莱德光电技术开发有限公司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RFA-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Ⅱ　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2017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日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/XXL85Y020101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北京市食品药品监督管理局　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天津市医疗器械质量监督检验中心</w:t>
            </w:r>
          </w:p>
        </w:tc>
      </w:tr>
      <w:tr w:rsidR="00561C6C">
        <w:trPr>
          <w:trHeight w:val="7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lastRenderedPageBreak/>
              <w:t>57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射频控温热凝器　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西安灭菌消毒设备制造公司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西安灭菌消毒设备制造公司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XJ-08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/081604311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陕西省食品药品监督管理局　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天津市医疗器械质量监督检验中心</w:t>
            </w:r>
          </w:p>
        </w:tc>
      </w:tr>
      <w:tr w:rsidR="00561C6C">
        <w:trPr>
          <w:trHeight w:val="7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58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射频热凝器　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深圳安科高技术股份有限公司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深圳安科高技术股份有限公司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ASA-601T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2017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/1723120701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广东省食品药品监督管理局　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天津市医疗器械质量监督检验中心</w:t>
            </w:r>
          </w:p>
        </w:tc>
      </w:tr>
      <w:tr w:rsidR="00561C6C">
        <w:trPr>
          <w:trHeight w:val="7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59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心脏射频消融仪　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四川锦江电子科技有限公司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四川锦江电子科技有限公司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HL-100F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2017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04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/XP170409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四川省食品药品监督管理局　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天津市医疗器械质量监督检验中心</w:t>
            </w:r>
          </w:p>
        </w:tc>
      </w:tr>
      <w:tr w:rsidR="00561C6C">
        <w:trPr>
          <w:trHeight w:val="7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60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多极射频消融仪　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绵阳立德电子股份有限公司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绵阳立德电子股份有限公司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LDRF-120S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2017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04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日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/ZB17-1020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四川省食品药品监督管理局　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6C" w:rsidRDefault="00EC1256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天津市医疗器械质量监督检验中心</w:t>
            </w:r>
          </w:p>
        </w:tc>
      </w:tr>
    </w:tbl>
    <w:p w:rsidR="00561C6C" w:rsidRDefault="00561C6C" w:rsidP="00A4193F"/>
    <w:sectPr w:rsidR="00561C6C" w:rsidSect="00A4193F">
      <w:footerReference w:type="even" r:id="rId7"/>
      <w:footerReference w:type="default" r:id="rId8"/>
      <w:pgSz w:w="16838" w:h="11906" w:orient="landscape"/>
      <w:pgMar w:top="1531" w:right="1758" w:bottom="153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256" w:rsidRDefault="00EC1256" w:rsidP="00561C6C">
      <w:r>
        <w:separator/>
      </w:r>
    </w:p>
  </w:endnote>
  <w:endnote w:type="continuationSeparator" w:id="1">
    <w:p w:rsidR="00EC1256" w:rsidRDefault="00EC1256" w:rsidP="00561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C6C" w:rsidRDefault="00EC1256">
    <w:pPr>
      <w:pStyle w:val="a3"/>
      <w:rPr>
        <w:sz w:val="28"/>
        <w:szCs w:val="28"/>
      </w:rPr>
    </w:pPr>
    <w:r>
      <w:rPr>
        <w:rFonts w:hint="eastAsia"/>
        <w:color w:val="FFFFFF"/>
        <w:sz w:val="28"/>
        <w:szCs w:val="28"/>
      </w:rPr>
      <w:t>—</w:t>
    </w:r>
    <w:r>
      <w:rPr>
        <w:rFonts w:hint="eastAsia"/>
        <w:sz w:val="28"/>
        <w:szCs w:val="28"/>
      </w:rPr>
      <w:t>—</w:t>
    </w:r>
    <w:r w:rsidR="00561C6C"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 w:rsidR="00561C6C"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6</w:t>
    </w:r>
    <w:r w:rsidR="00561C6C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  <w:p w:rsidR="00561C6C" w:rsidRDefault="00561C6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C6C" w:rsidRDefault="00EC1256">
    <w:pPr>
      <w:pStyle w:val="a3"/>
      <w:wordWrap w:val="0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 w:rsidR="00561C6C"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 w:rsidR="00561C6C">
      <w:rPr>
        <w:sz w:val="28"/>
        <w:szCs w:val="28"/>
      </w:rPr>
      <w:fldChar w:fldCharType="separate"/>
    </w:r>
    <w:r w:rsidR="00A4193F" w:rsidRPr="00A4193F">
      <w:rPr>
        <w:noProof/>
        <w:sz w:val="28"/>
        <w:szCs w:val="28"/>
        <w:lang w:val="zh-CN"/>
      </w:rPr>
      <w:t>8</w:t>
    </w:r>
    <w:r w:rsidR="00561C6C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  <w:r>
      <w:rPr>
        <w:rFonts w:hint="eastAsia"/>
        <w:color w:val="FFFFFF"/>
        <w:sz w:val="28"/>
        <w:szCs w:val="28"/>
      </w:rPr>
      <w:t>—</w:t>
    </w:r>
  </w:p>
  <w:p w:rsidR="00561C6C" w:rsidRDefault="00561C6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256" w:rsidRDefault="00EC1256" w:rsidP="00561C6C">
      <w:r>
        <w:separator/>
      </w:r>
    </w:p>
  </w:footnote>
  <w:footnote w:type="continuationSeparator" w:id="1">
    <w:p w:rsidR="00EC1256" w:rsidRDefault="00EC1256" w:rsidP="00561C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540A"/>
    <w:rsid w:val="000006F6"/>
    <w:rsid w:val="00032BE9"/>
    <w:rsid w:val="00033ADD"/>
    <w:rsid w:val="000449C4"/>
    <w:rsid w:val="0005055B"/>
    <w:rsid w:val="00064399"/>
    <w:rsid w:val="000665CE"/>
    <w:rsid w:val="00072E03"/>
    <w:rsid w:val="000821AB"/>
    <w:rsid w:val="000A234F"/>
    <w:rsid w:val="000A3C9B"/>
    <w:rsid w:val="000A7F9F"/>
    <w:rsid w:val="000B5FA9"/>
    <w:rsid w:val="000D1B0A"/>
    <w:rsid w:val="00102F08"/>
    <w:rsid w:val="00113BCC"/>
    <w:rsid w:val="0017580A"/>
    <w:rsid w:val="001A3018"/>
    <w:rsid w:val="001A5A50"/>
    <w:rsid w:val="001C3AC9"/>
    <w:rsid w:val="001D0C50"/>
    <w:rsid w:val="001E1A17"/>
    <w:rsid w:val="001F25EB"/>
    <w:rsid w:val="001F3429"/>
    <w:rsid w:val="00230592"/>
    <w:rsid w:val="00242403"/>
    <w:rsid w:val="002504EC"/>
    <w:rsid w:val="002629D9"/>
    <w:rsid w:val="002776B3"/>
    <w:rsid w:val="0028065F"/>
    <w:rsid w:val="002836CB"/>
    <w:rsid w:val="00293879"/>
    <w:rsid w:val="002B1B13"/>
    <w:rsid w:val="002C6513"/>
    <w:rsid w:val="002C6D56"/>
    <w:rsid w:val="002D19A0"/>
    <w:rsid w:val="002E3A14"/>
    <w:rsid w:val="00315DD2"/>
    <w:rsid w:val="00315DF6"/>
    <w:rsid w:val="00323673"/>
    <w:rsid w:val="003266B1"/>
    <w:rsid w:val="00330215"/>
    <w:rsid w:val="003542F6"/>
    <w:rsid w:val="00356B75"/>
    <w:rsid w:val="00363DBC"/>
    <w:rsid w:val="003907BA"/>
    <w:rsid w:val="003B7EA3"/>
    <w:rsid w:val="003F1AB8"/>
    <w:rsid w:val="003F53B3"/>
    <w:rsid w:val="00401AC0"/>
    <w:rsid w:val="004125CB"/>
    <w:rsid w:val="00414758"/>
    <w:rsid w:val="00417390"/>
    <w:rsid w:val="00426ACD"/>
    <w:rsid w:val="0043301B"/>
    <w:rsid w:val="004355CB"/>
    <w:rsid w:val="0046540A"/>
    <w:rsid w:val="004836BD"/>
    <w:rsid w:val="004B5545"/>
    <w:rsid w:val="004D4363"/>
    <w:rsid w:val="005166FA"/>
    <w:rsid w:val="00540C34"/>
    <w:rsid w:val="005454B5"/>
    <w:rsid w:val="0055594B"/>
    <w:rsid w:val="00561C6C"/>
    <w:rsid w:val="00592AAC"/>
    <w:rsid w:val="005977F9"/>
    <w:rsid w:val="00597BA2"/>
    <w:rsid w:val="005A4A4E"/>
    <w:rsid w:val="005A52FD"/>
    <w:rsid w:val="005F0931"/>
    <w:rsid w:val="005F3CDA"/>
    <w:rsid w:val="00603310"/>
    <w:rsid w:val="00606B08"/>
    <w:rsid w:val="00625290"/>
    <w:rsid w:val="00637D0B"/>
    <w:rsid w:val="006651CF"/>
    <w:rsid w:val="00671802"/>
    <w:rsid w:val="00681BE8"/>
    <w:rsid w:val="006B565F"/>
    <w:rsid w:val="006B617A"/>
    <w:rsid w:val="006B6FC3"/>
    <w:rsid w:val="006F523B"/>
    <w:rsid w:val="006F7311"/>
    <w:rsid w:val="006F7C2F"/>
    <w:rsid w:val="00700C93"/>
    <w:rsid w:val="007011CA"/>
    <w:rsid w:val="007026FB"/>
    <w:rsid w:val="00705CEB"/>
    <w:rsid w:val="00720B18"/>
    <w:rsid w:val="00722668"/>
    <w:rsid w:val="007333F1"/>
    <w:rsid w:val="0075204E"/>
    <w:rsid w:val="007645AE"/>
    <w:rsid w:val="00773520"/>
    <w:rsid w:val="007901CE"/>
    <w:rsid w:val="007A2ADC"/>
    <w:rsid w:val="007A3719"/>
    <w:rsid w:val="007A52BB"/>
    <w:rsid w:val="007C1766"/>
    <w:rsid w:val="007C585E"/>
    <w:rsid w:val="007D3A6C"/>
    <w:rsid w:val="007F75B5"/>
    <w:rsid w:val="008059B9"/>
    <w:rsid w:val="008063B9"/>
    <w:rsid w:val="00834305"/>
    <w:rsid w:val="00874AFE"/>
    <w:rsid w:val="00876854"/>
    <w:rsid w:val="00881C61"/>
    <w:rsid w:val="008951F3"/>
    <w:rsid w:val="008A08F1"/>
    <w:rsid w:val="008B4FF4"/>
    <w:rsid w:val="0090072C"/>
    <w:rsid w:val="00903A69"/>
    <w:rsid w:val="0091349E"/>
    <w:rsid w:val="00930EBF"/>
    <w:rsid w:val="0094226B"/>
    <w:rsid w:val="00962653"/>
    <w:rsid w:val="00964B8E"/>
    <w:rsid w:val="009811C2"/>
    <w:rsid w:val="00983AB0"/>
    <w:rsid w:val="0098731B"/>
    <w:rsid w:val="00992A45"/>
    <w:rsid w:val="009E17C7"/>
    <w:rsid w:val="009F2717"/>
    <w:rsid w:val="00A0735F"/>
    <w:rsid w:val="00A12151"/>
    <w:rsid w:val="00A132DF"/>
    <w:rsid w:val="00A21668"/>
    <w:rsid w:val="00A4193F"/>
    <w:rsid w:val="00A44C51"/>
    <w:rsid w:val="00A45DBE"/>
    <w:rsid w:val="00A5294A"/>
    <w:rsid w:val="00A67F54"/>
    <w:rsid w:val="00A734F2"/>
    <w:rsid w:val="00A96F52"/>
    <w:rsid w:val="00AA03B1"/>
    <w:rsid w:val="00AA6426"/>
    <w:rsid w:val="00AA693D"/>
    <w:rsid w:val="00AB0B54"/>
    <w:rsid w:val="00AB1496"/>
    <w:rsid w:val="00AB3438"/>
    <w:rsid w:val="00AC4ECD"/>
    <w:rsid w:val="00AC53C5"/>
    <w:rsid w:val="00AE73D8"/>
    <w:rsid w:val="00B04603"/>
    <w:rsid w:val="00B07A81"/>
    <w:rsid w:val="00B14386"/>
    <w:rsid w:val="00B224F8"/>
    <w:rsid w:val="00B43717"/>
    <w:rsid w:val="00B45F81"/>
    <w:rsid w:val="00B5095D"/>
    <w:rsid w:val="00B51852"/>
    <w:rsid w:val="00B62BF7"/>
    <w:rsid w:val="00B860AE"/>
    <w:rsid w:val="00BA0958"/>
    <w:rsid w:val="00BA7E77"/>
    <w:rsid w:val="00BB077B"/>
    <w:rsid w:val="00BD2F25"/>
    <w:rsid w:val="00BE0BA4"/>
    <w:rsid w:val="00BF3E16"/>
    <w:rsid w:val="00C025CE"/>
    <w:rsid w:val="00C10131"/>
    <w:rsid w:val="00C64882"/>
    <w:rsid w:val="00C70986"/>
    <w:rsid w:val="00C852A0"/>
    <w:rsid w:val="00C97F6E"/>
    <w:rsid w:val="00CA000C"/>
    <w:rsid w:val="00CB6F88"/>
    <w:rsid w:val="00CE3113"/>
    <w:rsid w:val="00CF2EB2"/>
    <w:rsid w:val="00D1234E"/>
    <w:rsid w:val="00D12469"/>
    <w:rsid w:val="00D1755A"/>
    <w:rsid w:val="00D558F8"/>
    <w:rsid w:val="00D7639C"/>
    <w:rsid w:val="00DA492B"/>
    <w:rsid w:val="00DB6783"/>
    <w:rsid w:val="00DC66ED"/>
    <w:rsid w:val="00DD130D"/>
    <w:rsid w:val="00DD17E4"/>
    <w:rsid w:val="00DD4773"/>
    <w:rsid w:val="00DD73B5"/>
    <w:rsid w:val="00DF2A64"/>
    <w:rsid w:val="00DF3CAF"/>
    <w:rsid w:val="00DF4D96"/>
    <w:rsid w:val="00E16324"/>
    <w:rsid w:val="00E173F9"/>
    <w:rsid w:val="00E3785A"/>
    <w:rsid w:val="00E47D35"/>
    <w:rsid w:val="00E54FB0"/>
    <w:rsid w:val="00E80D88"/>
    <w:rsid w:val="00E956CD"/>
    <w:rsid w:val="00EB1BA8"/>
    <w:rsid w:val="00EB1F41"/>
    <w:rsid w:val="00EB27F2"/>
    <w:rsid w:val="00EB408E"/>
    <w:rsid w:val="00EB74CB"/>
    <w:rsid w:val="00EC1256"/>
    <w:rsid w:val="00EC5FF8"/>
    <w:rsid w:val="00ED2DEC"/>
    <w:rsid w:val="00ED7706"/>
    <w:rsid w:val="00EE3099"/>
    <w:rsid w:val="00F01EE2"/>
    <w:rsid w:val="00F0624B"/>
    <w:rsid w:val="00F43785"/>
    <w:rsid w:val="00F653F2"/>
    <w:rsid w:val="00F965E7"/>
    <w:rsid w:val="00FA37BC"/>
    <w:rsid w:val="00FA4513"/>
    <w:rsid w:val="00FB03EA"/>
    <w:rsid w:val="00FB073B"/>
    <w:rsid w:val="00FB765D"/>
    <w:rsid w:val="00FC00A8"/>
    <w:rsid w:val="00FC21DC"/>
    <w:rsid w:val="00FC3A93"/>
    <w:rsid w:val="00FD0EB3"/>
    <w:rsid w:val="00FD5F2A"/>
    <w:rsid w:val="09EE3828"/>
    <w:rsid w:val="22DA27D8"/>
    <w:rsid w:val="3B462AB3"/>
    <w:rsid w:val="3D7E27C1"/>
    <w:rsid w:val="499527B0"/>
    <w:rsid w:val="4B045D12"/>
    <w:rsid w:val="69D26282"/>
    <w:rsid w:val="72A50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C6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61C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61C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561C6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61C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942</Words>
  <Characters>5374</Characters>
  <Application>Microsoft Office Word</Application>
  <DocSecurity>0</DocSecurity>
  <Lines>44</Lines>
  <Paragraphs>12</Paragraphs>
  <ScaleCrop>false</ScaleCrop>
  <Company/>
  <LinksUpToDate>false</LinksUpToDate>
  <CharactersWithSpaces>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kingsang</dc:creator>
  <cp:lastModifiedBy>wxl</cp:lastModifiedBy>
  <cp:revision>2</cp:revision>
  <dcterms:created xsi:type="dcterms:W3CDTF">2018-01-23T09:45:00Z</dcterms:created>
  <dcterms:modified xsi:type="dcterms:W3CDTF">2018-01-23T09:45:00Z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