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432" w:rsidRPr="00486432" w:rsidRDefault="00486432" w:rsidP="00486432">
      <w:pPr>
        <w:widowControl/>
        <w:shd w:val="clear" w:color="auto" w:fill="FFFFFF"/>
        <w:spacing w:line="357" w:lineRule="atLeast"/>
        <w:jc w:val="left"/>
        <w:rPr>
          <w:rFonts w:ascii="lucida grande" w:eastAsia="宋体" w:hAnsi="lucida grande" w:cs="宋体"/>
          <w:color w:val="000000"/>
          <w:kern w:val="0"/>
        </w:rPr>
      </w:pPr>
      <w:r w:rsidRPr="00486432">
        <w:rPr>
          <w:rFonts w:ascii="lucida grande" w:eastAsia="宋体" w:hAnsi="lucida grande" w:cs="宋体"/>
          <w:color w:val="000000"/>
          <w:kern w:val="0"/>
        </w:rPr>
        <w:t>岳阳市公共资源交易中心投标人</w:t>
      </w:r>
      <w:r w:rsidRPr="00486432">
        <w:rPr>
          <w:rFonts w:ascii="lucida grande" w:eastAsia="宋体" w:hAnsi="lucida grande" w:cs="宋体"/>
          <w:color w:val="000000"/>
          <w:kern w:val="0"/>
        </w:rPr>
        <w:t xml:space="preserve"> </w:t>
      </w:r>
      <w:r w:rsidRPr="00486432">
        <w:rPr>
          <w:rFonts w:ascii="lucida grande" w:eastAsia="宋体" w:hAnsi="lucida grande" w:cs="宋体"/>
          <w:color w:val="000000"/>
          <w:kern w:val="0"/>
        </w:rPr>
        <w:t>操作流程</w:t>
      </w:r>
    </w:p>
    <w:p w:rsidR="00486432" w:rsidRPr="00486432" w:rsidRDefault="00486432" w:rsidP="00486432">
      <w:pPr>
        <w:widowControl/>
        <w:shd w:val="clear" w:color="auto" w:fill="FFFFFF"/>
        <w:spacing w:line="357" w:lineRule="atLeast"/>
        <w:jc w:val="left"/>
        <w:rPr>
          <w:rFonts w:ascii="lucida grande" w:eastAsia="宋体" w:hAnsi="lucida grande" w:cs="宋体"/>
          <w:color w:val="000000"/>
          <w:kern w:val="0"/>
        </w:rPr>
      </w:pP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1.</w:t>
      </w: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投标人完成岳阳电子招投标交易平台主体网上注册（附件</w:t>
      </w: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1</w:t>
      </w: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）</w:t>
      </w:r>
    </w:p>
    <w:p w:rsidR="00486432" w:rsidRPr="00486432" w:rsidRDefault="00486432" w:rsidP="00486432">
      <w:pPr>
        <w:widowControl/>
        <w:shd w:val="clear" w:color="auto" w:fill="FFFFFF"/>
        <w:spacing w:line="357" w:lineRule="atLeast"/>
        <w:jc w:val="left"/>
        <w:rPr>
          <w:rFonts w:ascii="lucida grande" w:eastAsia="宋体" w:hAnsi="lucida grande" w:cs="宋体"/>
          <w:color w:val="000000"/>
          <w:kern w:val="0"/>
        </w:rPr>
      </w:pP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2.</w:t>
      </w: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办理湖南</w:t>
      </w: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CA</w:t>
      </w: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数字证书</w:t>
      </w: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(</w:t>
      </w: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  <w:shd w:val="clear" w:color="auto" w:fill="FFFFFF"/>
        </w:rPr>
        <w:t>所需资料见下）</w:t>
      </w:r>
    </w:p>
    <w:p w:rsidR="00486432" w:rsidRPr="00486432" w:rsidRDefault="00486432" w:rsidP="00486432">
      <w:pPr>
        <w:widowControl/>
        <w:shd w:val="clear" w:color="auto" w:fill="FFFFFF"/>
        <w:spacing w:line="357" w:lineRule="atLeast"/>
        <w:jc w:val="left"/>
        <w:rPr>
          <w:rFonts w:ascii="lucida grande" w:eastAsia="宋体" w:hAnsi="lucida grande" w:cs="宋体"/>
          <w:color w:val="000000"/>
          <w:kern w:val="0"/>
        </w:rPr>
      </w:pPr>
      <w:r w:rsidRPr="00486432">
        <w:rPr>
          <w:rFonts w:ascii="lucida grande" w:eastAsia="宋体" w:hAnsi="lucida grande" w:cs="宋体"/>
          <w:color w:val="000000"/>
          <w:kern w:val="0"/>
          <w:sz w:val="27"/>
          <w:szCs w:val="27"/>
        </w:rPr>
        <w:t>3.</w:t>
      </w:r>
      <w:r w:rsidRPr="00486432">
        <w:rPr>
          <w:rFonts w:ascii="lucida grande" w:eastAsia="宋体" w:hAnsi="lucida grande" w:cs="宋体"/>
          <w:color w:val="000000"/>
          <w:kern w:val="0"/>
        </w:rPr>
        <w:t>投标人完成网上注册后，请到岳阳市公共资源交易中心</w:t>
      </w:r>
      <w:r w:rsidRPr="00486432">
        <w:rPr>
          <w:rFonts w:ascii="lucida grande" w:eastAsia="宋体" w:hAnsi="lucida grande" w:cs="宋体"/>
          <w:color w:val="000000"/>
          <w:kern w:val="0"/>
        </w:rPr>
        <w:t>501</w:t>
      </w:r>
      <w:r w:rsidRPr="00486432">
        <w:rPr>
          <w:rFonts w:ascii="lucida grande" w:eastAsia="宋体" w:hAnsi="lucida grande" w:cs="宋体"/>
          <w:color w:val="000000"/>
          <w:kern w:val="0"/>
        </w:rPr>
        <w:t>办公室进行资料验证和</w:t>
      </w:r>
      <w:r w:rsidRPr="00486432">
        <w:rPr>
          <w:rFonts w:ascii="lucida grande" w:eastAsia="宋体" w:hAnsi="lucida grande" w:cs="宋体"/>
          <w:color w:val="000000"/>
          <w:kern w:val="0"/>
        </w:rPr>
        <w:t>CA</w:t>
      </w:r>
      <w:r w:rsidRPr="00486432">
        <w:rPr>
          <w:rFonts w:ascii="lucida grande" w:eastAsia="宋体" w:hAnsi="lucida grande" w:cs="宋体"/>
          <w:color w:val="000000"/>
          <w:kern w:val="0"/>
        </w:rPr>
        <w:t>绑定。验证需带所上传（原件）营业执照或组织机构代码证、开户许可证（原件或复印件加盖公章）、诚信承诺书（附件</w:t>
      </w:r>
      <w:r w:rsidRPr="00486432">
        <w:rPr>
          <w:rFonts w:ascii="lucida grande" w:eastAsia="宋体" w:hAnsi="lucida grande" w:cs="宋体"/>
          <w:color w:val="000000"/>
          <w:kern w:val="0"/>
        </w:rPr>
        <w:t>2</w:t>
      </w:r>
      <w:r w:rsidRPr="00486432">
        <w:rPr>
          <w:rFonts w:ascii="lucida grande" w:eastAsia="宋体" w:hAnsi="lucida grande" w:cs="宋体"/>
          <w:color w:val="000000"/>
          <w:kern w:val="0"/>
        </w:rPr>
        <w:t>），法人授权委托书（附件</w:t>
      </w:r>
      <w:r w:rsidRPr="00486432">
        <w:rPr>
          <w:rFonts w:ascii="lucida grande" w:eastAsia="宋体" w:hAnsi="lucida grande" w:cs="宋体"/>
          <w:color w:val="000000"/>
          <w:kern w:val="0"/>
        </w:rPr>
        <w:t>3</w:t>
      </w:r>
      <w:r w:rsidRPr="00486432">
        <w:rPr>
          <w:rFonts w:ascii="lucida grande" w:eastAsia="宋体" w:hAnsi="lucida grande" w:cs="宋体"/>
          <w:color w:val="000000"/>
          <w:kern w:val="0"/>
        </w:rPr>
        <w:t>）。</w:t>
      </w:r>
    </w:p>
    <w:p w:rsidR="00486432" w:rsidRPr="00486432" w:rsidRDefault="00486432" w:rsidP="00486432">
      <w:pPr>
        <w:widowControl/>
        <w:shd w:val="clear" w:color="auto" w:fill="FFFFFF"/>
        <w:spacing w:line="480" w:lineRule="auto"/>
        <w:ind w:firstLine="480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486432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48643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数字证书新办、更新、解锁、补办所需资料</w:t>
      </w:r>
    </w:p>
    <w:p w:rsidR="00486432" w:rsidRPr="00486432" w:rsidRDefault="00486432" w:rsidP="00486432">
      <w:pPr>
        <w:widowControl/>
        <w:shd w:val="clear" w:color="auto" w:fill="FFFFFF"/>
        <w:spacing w:before="76" w:after="76" w:line="540" w:lineRule="atLeast"/>
        <w:ind w:firstLine="645"/>
        <w:jc w:val="left"/>
        <w:rPr>
          <w:rFonts w:ascii="lucida grande" w:eastAsia="宋体" w:hAnsi="lucida grande" w:cs="宋体" w:hint="eastAsia"/>
          <w:color w:val="000000"/>
          <w:kern w:val="0"/>
        </w:rPr>
      </w:pPr>
      <w:r w:rsidRPr="00486432">
        <w:rPr>
          <w:rFonts w:ascii="宋体" w:eastAsia="宋体" w:hAnsi="宋体" w:cs="宋体"/>
          <w:color w:val="000000"/>
          <w:kern w:val="0"/>
          <w:sz w:val="27"/>
          <w:szCs w:val="27"/>
        </w:rPr>
        <w:t>（1）《湖南CA单位数字证书业务申请表与责任书》1份（见附件4，一式三联，加盖公章）；</w:t>
      </w:r>
    </w:p>
    <w:p w:rsidR="00486432" w:rsidRPr="00486432" w:rsidRDefault="00486432" w:rsidP="00486432">
      <w:pPr>
        <w:widowControl/>
        <w:shd w:val="clear" w:color="auto" w:fill="FFFFFF"/>
        <w:spacing w:before="76" w:after="76" w:line="540" w:lineRule="atLeast"/>
        <w:ind w:firstLine="645"/>
        <w:jc w:val="left"/>
        <w:rPr>
          <w:rFonts w:ascii="lucida grande" w:eastAsia="宋体" w:hAnsi="lucida grande" w:cs="宋体"/>
          <w:color w:val="000000"/>
          <w:kern w:val="0"/>
        </w:rPr>
      </w:pPr>
      <w:r w:rsidRPr="00486432">
        <w:rPr>
          <w:rFonts w:ascii="宋体" w:eastAsia="宋体" w:hAnsi="宋体" w:cs="宋体"/>
          <w:color w:val="000000"/>
          <w:kern w:val="0"/>
          <w:sz w:val="27"/>
          <w:szCs w:val="27"/>
        </w:rPr>
        <w:t>（2）授权委托书1份（见附件5，加盖公章）；</w:t>
      </w:r>
    </w:p>
    <w:p w:rsidR="00486432" w:rsidRPr="00486432" w:rsidRDefault="00486432" w:rsidP="00486432">
      <w:pPr>
        <w:widowControl/>
        <w:shd w:val="clear" w:color="auto" w:fill="FFFFFF"/>
        <w:spacing w:before="76" w:after="76" w:line="540" w:lineRule="atLeast"/>
        <w:ind w:firstLine="645"/>
        <w:jc w:val="left"/>
        <w:rPr>
          <w:rFonts w:ascii="lucida grande" w:eastAsia="宋体" w:hAnsi="lucida grande" w:cs="宋体"/>
          <w:color w:val="000000"/>
          <w:kern w:val="0"/>
        </w:rPr>
      </w:pPr>
      <w:r w:rsidRPr="00486432">
        <w:rPr>
          <w:rFonts w:ascii="宋体" w:eastAsia="宋体" w:hAnsi="宋体" w:cs="宋体"/>
          <w:color w:val="000000"/>
          <w:kern w:val="0"/>
          <w:sz w:val="27"/>
          <w:szCs w:val="27"/>
        </w:rPr>
        <w:t>（3） 法定代表人有效身份证件复印件2份（加盖公章）；</w:t>
      </w:r>
    </w:p>
    <w:p w:rsidR="00486432" w:rsidRPr="00486432" w:rsidRDefault="00486432" w:rsidP="00486432">
      <w:pPr>
        <w:widowControl/>
        <w:shd w:val="clear" w:color="auto" w:fill="FFFFFF"/>
        <w:spacing w:before="76" w:after="76" w:line="540" w:lineRule="atLeast"/>
        <w:ind w:firstLine="645"/>
        <w:jc w:val="left"/>
        <w:rPr>
          <w:rFonts w:ascii="lucida grande" w:eastAsia="宋体" w:hAnsi="lucida grande" w:cs="宋体"/>
          <w:color w:val="000000"/>
          <w:kern w:val="0"/>
        </w:rPr>
      </w:pPr>
      <w:r w:rsidRPr="00486432">
        <w:rPr>
          <w:rFonts w:ascii="宋体" w:eastAsia="宋体" w:hAnsi="宋体" w:cs="宋体"/>
          <w:color w:val="000000"/>
          <w:kern w:val="0"/>
          <w:sz w:val="27"/>
          <w:szCs w:val="27"/>
        </w:rPr>
        <w:t>（4）工商营业执照副本复印件2份（加盖公章）；</w:t>
      </w:r>
    </w:p>
    <w:p w:rsidR="00486432" w:rsidRPr="00486432" w:rsidRDefault="00486432" w:rsidP="00486432">
      <w:pPr>
        <w:widowControl/>
        <w:shd w:val="clear" w:color="auto" w:fill="FFFFFF"/>
        <w:spacing w:before="76" w:after="76" w:line="540" w:lineRule="atLeast"/>
        <w:ind w:firstLine="645"/>
        <w:jc w:val="left"/>
        <w:rPr>
          <w:rFonts w:ascii="lucida grande" w:eastAsia="宋体" w:hAnsi="lucida grande" w:cs="宋体"/>
          <w:color w:val="000000"/>
          <w:kern w:val="0"/>
        </w:rPr>
      </w:pPr>
      <w:r w:rsidRPr="00486432">
        <w:rPr>
          <w:rFonts w:ascii="宋体" w:eastAsia="宋体" w:hAnsi="宋体" w:cs="宋体"/>
          <w:color w:val="000000"/>
          <w:kern w:val="0"/>
          <w:sz w:val="27"/>
          <w:szCs w:val="27"/>
        </w:rPr>
        <w:t>（5）组织机构代码证副本复印件2份（加盖公章）；</w:t>
      </w:r>
    </w:p>
    <w:p w:rsidR="00486432" w:rsidRPr="00486432" w:rsidRDefault="00486432" w:rsidP="00486432">
      <w:pPr>
        <w:widowControl/>
        <w:shd w:val="clear" w:color="auto" w:fill="FFFFFF"/>
        <w:spacing w:line="357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486432">
        <w:rPr>
          <w:rFonts w:ascii="宋体" w:eastAsia="宋体" w:hAnsi="宋体" w:cs="宋体"/>
          <w:color w:val="000000"/>
          <w:kern w:val="0"/>
          <w:sz w:val="27"/>
          <w:szCs w:val="27"/>
        </w:rPr>
        <w:t>    （6）经办人有效身份证件复印件2份（加盖公章）。</w:t>
      </w:r>
    </w:p>
    <w:p w:rsidR="00486432" w:rsidRPr="00486432" w:rsidRDefault="00486432" w:rsidP="00486432">
      <w:pPr>
        <w:widowControl/>
        <w:shd w:val="clear" w:color="auto" w:fill="FFFFFF"/>
        <w:spacing w:before="76" w:after="76" w:line="540" w:lineRule="atLeast"/>
        <w:ind w:firstLine="645"/>
        <w:jc w:val="left"/>
        <w:rPr>
          <w:rFonts w:ascii="lucida grande" w:eastAsia="宋体" w:hAnsi="lucida grande" w:cs="宋体"/>
          <w:color w:val="000000"/>
          <w:kern w:val="0"/>
        </w:rPr>
      </w:pPr>
      <w:r w:rsidRPr="00486432">
        <w:rPr>
          <w:rFonts w:ascii="宋体" w:eastAsia="宋体" w:hAnsi="宋体" w:cs="宋体"/>
          <w:color w:val="000000"/>
          <w:kern w:val="0"/>
          <w:sz w:val="27"/>
          <w:szCs w:val="27"/>
        </w:rPr>
        <w:t>如企业领取的是新版营业执照，办理数字证书时应提交新版营业执照，取代工商营业执照及组织机构代码证。</w:t>
      </w:r>
    </w:p>
    <w:p w:rsidR="004F03C0" w:rsidRPr="00486432" w:rsidRDefault="004F03C0" w:rsidP="00486432">
      <w:bookmarkStart w:id="0" w:name="_GoBack"/>
      <w:bookmarkEnd w:id="0"/>
    </w:p>
    <w:sectPr w:rsidR="004F03C0" w:rsidRPr="00486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776" w:rsidRDefault="00791776" w:rsidP="00486432">
      <w:r>
        <w:separator/>
      </w:r>
    </w:p>
  </w:endnote>
  <w:endnote w:type="continuationSeparator" w:id="0">
    <w:p w:rsidR="00791776" w:rsidRDefault="00791776" w:rsidP="0048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 New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776" w:rsidRDefault="00791776" w:rsidP="00486432">
      <w:r>
        <w:separator/>
      </w:r>
    </w:p>
  </w:footnote>
  <w:footnote w:type="continuationSeparator" w:id="0">
    <w:p w:rsidR="00791776" w:rsidRDefault="00791776" w:rsidP="00486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7F"/>
    <w:rsid w:val="001A0AE5"/>
    <w:rsid w:val="0021027F"/>
    <w:rsid w:val="002F46B8"/>
    <w:rsid w:val="00486432"/>
    <w:rsid w:val="004F03C0"/>
    <w:rsid w:val="00791776"/>
    <w:rsid w:val="00861953"/>
    <w:rsid w:val="00CF1AA5"/>
    <w:rsid w:val="00E1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1AA5"/>
    <w:rPr>
      <w:b/>
      <w:bCs/>
    </w:rPr>
  </w:style>
  <w:style w:type="paragraph" w:styleId="a4">
    <w:name w:val="List Paragraph"/>
    <w:basedOn w:val="a"/>
    <w:uiPriority w:val="34"/>
    <w:qFormat/>
    <w:rsid w:val="00CF1AA5"/>
    <w:pPr>
      <w:ind w:firstLine="420"/>
    </w:pPr>
  </w:style>
  <w:style w:type="paragraph" w:styleId="a5">
    <w:name w:val="No Spacing"/>
    <w:uiPriority w:val="1"/>
    <w:qFormat/>
    <w:rsid w:val="00CF1AA5"/>
    <w:pPr>
      <w:widowControl w:val="0"/>
      <w:jc w:val="both"/>
    </w:pPr>
  </w:style>
  <w:style w:type="paragraph" w:styleId="a6">
    <w:name w:val="header"/>
    <w:basedOn w:val="a"/>
    <w:link w:val="Char"/>
    <w:uiPriority w:val="99"/>
    <w:unhideWhenUsed/>
    <w:rsid w:val="004864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86432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86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86432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486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486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1AA5"/>
    <w:rPr>
      <w:b/>
      <w:bCs/>
    </w:rPr>
  </w:style>
  <w:style w:type="paragraph" w:styleId="a4">
    <w:name w:val="List Paragraph"/>
    <w:basedOn w:val="a"/>
    <w:uiPriority w:val="34"/>
    <w:qFormat/>
    <w:rsid w:val="00CF1AA5"/>
    <w:pPr>
      <w:ind w:firstLine="420"/>
    </w:pPr>
  </w:style>
  <w:style w:type="paragraph" w:styleId="a5">
    <w:name w:val="No Spacing"/>
    <w:uiPriority w:val="1"/>
    <w:qFormat/>
    <w:rsid w:val="00CF1AA5"/>
    <w:pPr>
      <w:widowControl w:val="0"/>
      <w:jc w:val="both"/>
    </w:pPr>
  </w:style>
  <w:style w:type="paragraph" w:styleId="a6">
    <w:name w:val="header"/>
    <w:basedOn w:val="a"/>
    <w:link w:val="Char"/>
    <w:uiPriority w:val="99"/>
    <w:unhideWhenUsed/>
    <w:rsid w:val="004864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86432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86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86432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486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486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0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8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8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14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990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5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46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069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616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525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00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8589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818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1170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45916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45162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2187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449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8253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2968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81376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21232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66396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79960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8050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96991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8866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284804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90718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17534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246418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5495079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330782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9469477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0996040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378823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6740626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070661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03326283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908628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63256569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0514290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1944586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64998756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86169654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03160704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07798167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91431826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80550719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5784418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7739860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8613967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32543207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13752249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601961068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64816785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27054764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44858644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76071119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147160665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813790800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0789129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8397588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74026129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75473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459074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45061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72245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61932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71645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6030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94277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4127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965552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895329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1780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927437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381705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31735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218551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15177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92454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00108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20359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022316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03618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519480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92023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20775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46744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98906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07271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9804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288583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54885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17549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20538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479659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15008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44559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057560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88274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16714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1865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58654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33503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6913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072582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48490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48100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34154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67918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267860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807332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84752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600163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480860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44780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652677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10887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42997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53992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18642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87765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890475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06567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23943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00324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39917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14233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714782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24156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50913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89056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20928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88130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68114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24446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20805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770427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91434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880728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63827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40023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79577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42739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218465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365053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66570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02182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016151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82608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654008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40702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586042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56490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23592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09826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08081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98816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8419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007364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00528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1002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526656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32047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27509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828025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345859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353049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98955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22138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47905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64901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23144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23375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36970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66638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11487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73397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984646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818441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53604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50088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023500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16554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1750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27350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690048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84755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9075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42629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98276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78563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46255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993576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17350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761839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086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153594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95592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329170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91161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74699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31078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70703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372924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52241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06971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48451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40134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87595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463067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41488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97176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63774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82868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24556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72958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65441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42429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30776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>China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2017-09-01T07:53:00Z</dcterms:created>
  <dcterms:modified xsi:type="dcterms:W3CDTF">2017-09-01T07:54:00Z</dcterms:modified>
</cp:coreProperties>
</file>